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3FD0" w14:textId="77777777" w:rsidR="00373CCC" w:rsidRPr="00FB17C7" w:rsidRDefault="00373CCC" w:rsidP="00CF19F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FB17C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Деловая игра «Для тех, кто не боится действовать»</w:t>
      </w:r>
    </w:p>
    <w:p w14:paraId="48CAE99A" w14:textId="77777777" w:rsidR="00FB17C7" w:rsidRDefault="00373CCC" w:rsidP="00CF19FF">
      <w:pPr>
        <w:shd w:val="clear" w:color="auto" w:fill="FFFFFF"/>
        <w:spacing w:after="0"/>
        <w:ind w:left="496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FB17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Нажить много денег </w:t>
      </w: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r w:rsidR="00FB17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храбрость;</w:t>
      </w:r>
    </w:p>
    <w:p w14:paraId="2B708706" w14:textId="77777777" w:rsidR="00FB17C7" w:rsidRDefault="00FB17C7" w:rsidP="00CF19FF">
      <w:pPr>
        <w:shd w:val="clear" w:color="auto" w:fill="FFFFFF"/>
        <w:spacing w:after="0"/>
        <w:ind w:left="496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Сохранить их – мудрость,</w:t>
      </w:r>
    </w:p>
    <w:p w14:paraId="16F8AF00" w14:textId="77777777" w:rsidR="00FB17C7" w:rsidRDefault="00FB17C7" w:rsidP="00CF19FF">
      <w:pPr>
        <w:shd w:val="clear" w:color="auto" w:fill="FFFFFF"/>
        <w:spacing w:after="0"/>
        <w:ind w:left="496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умело расходовать - искусство</w:t>
      </w:r>
      <w:r w:rsidR="00373CCC"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14:paraId="5D5E40DB" w14:textId="77777777" w:rsidR="00373CCC" w:rsidRPr="00373CCC" w:rsidRDefault="00FB17C7" w:rsidP="00CF19FF">
      <w:pPr>
        <w:shd w:val="clear" w:color="auto" w:fill="FFFFFF"/>
        <w:spacing w:after="0"/>
        <w:ind w:left="4962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B17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Бертольд Ауэрбах</w:t>
      </w:r>
    </w:p>
    <w:p w14:paraId="03EAF1B2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10, 11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746EEDC" w14:textId="77777777" w:rsid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r w:rsidRPr="00373C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14:paraId="27466CC7" w14:textId="77777777" w:rsidR="00373CCC" w:rsidRDefault="00373CCC" w:rsidP="00CF19FF">
      <w:pPr>
        <w:pStyle w:val="a7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развитие функциональной грамотности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3C7D5A0" w14:textId="77777777" w:rsidR="00AB5BC6" w:rsidRDefault="00373CCC" w:rsidP="00CF19FF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освоение системы знаний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разных предметных областей 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финансовой деятельности для решения задачи профессиональной ориентации школьн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иков и самоопределения личности.</w:t>
      </w:r>
    </w:p>
    <w:p w14:paraId="345B31F8" w14:textId="77777777" w:rsidR="00AB5BC6" w:rsidRPr="00AB5BC6" w:rsidRDefault="00AB5BC6" w:rsidP="00CF19FF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5B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Виды функциональной грамотности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читательская,  математическая, финансовая; глобальные компетенции; креативное мышление.  </w:t>
      </w:r>
    </w:p>
    <w:p w14:paraId="2998BE94" w14:textId="77777777" w:rsidR="00373CCC" w:rsidRPr="00373CCC" w:rsidRDefault="00373CCC" w:rsidP="00CF19FF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14:paraId="63D3F22E" w14:textId="77777777" w:rsidR="00373CCC" w:rsidRPr="00373CCC" w:rsidRDefault="00373CCC" w:rsidP="00CF19FF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14:paraId="54FEB450" w14:textId="77777777" w:rsidR="00373CCC" w:rsidRDefault="00373CCC" w:rsidP="00CF19F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обучающихся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10, 11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необходимых умений и навыков для принятия рациональных финансов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решений при командной работе;</w:t>
      </w:r>
    </w:p>
    <w:p w14:paraId="4A584697" w14:textId="77777777" w:rsidR="00373CCC" w:rsidRDefault="00373CCC" w:rsidP="00CF19F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навыков о финансовой деятельности для решения задачи профессиональной ориентации</w:t>
      </w:r>
      <w:r w:rsidR="00783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самоопределения личности;</w:t>
      </w:r>
    </w:p>
    <w:p w14:paraId="3798ED6A" w14:textId="77777777" w:rsidR="00373CCC" w:rsidRDefault="00373CCC" w:rsidP="00CF19F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навыков сотрудничества и работы в команде;</w:t>
      </w:r>
    </w:p>
    <w:p w14:paraId="00D8DE31" w14:textId="77777777" w:rsidR="00783BD0" w:rsidRPr="00373CCC" w:rsidRDefault="00CF58A0" w:rsidP="00CF19F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навыков информационной обработки текста.</w:t>
      </w:r>
    </w:p>
    <w:p w14:paraId="1AD0B9BF" w14:textId="77777777" w:rsidR="00373CCC" w:rsidRPr="00373CCC" w:rsidRDefault="00373CCC" w:rsidP="00CF19FF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14:paraId="547293DA" w14:textId="77777777" w:rsidR="00373CCC" w:rsidRPr="00373CCC" w:rsidRDefault="00373CCC" w:rsidP="00CF19F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познавательной активно</w:t>
      </w:r>
      <w:r w:rsidR="00783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</w:t>
      </w:r>
      <w:r w:rsidR="00783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еативн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783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3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критического 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мышления и адаптивных возможностей в изменяющихся внешних условиях;</w:t>
      </w:r>
      <w:r w:rsidR="00783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A9EF1C4" w14:textId="77777777" w:rsidR="00373CCC" w:rsidRPr="00373CCC" w:rsidRDefault="00373CCC" w:rsidP="00CF19F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внимания, памяти, логического мышления, умения анализировать информацию, навык</w:t>
      </w:r>
      <w:r w:rsidR="00783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 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аргументации выводов.</w:t>
      </w:r>
    </w:p>
    <w:p w14:paraId="4EADCD03" w14:textId="77777777" w:rsidR="00373CCC" w:rsidRPr="00373CCC" w:rsidRDefault="00373CCC" w:rsidP="00CF19FF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14:paraId="7C9EB9A3" w14:textId="77777777" w:rsidR="00373CCC" w:rsidRPr="00373CCC" w:rsidRDefault="00373CCC" w:rsidP="00CF19F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методики воспитательного воздействия на личность обучающегося через групповые и игровые формы;</w:t>
      </w:r>
    </w:p>
    <w:p w14:paraId="7044A257" w14:textId="77777777" w:rsidR="00373CCC" w:rsidRDefault="00373CCC" w:rsidP="00CF19F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учащихся нравственной и финансовой культуры, способности к самоопределению, самореализации и профориентации.</w:t>
      </w:r>
    </w:p>
    <w:p w14:paraId="1414D4D3" w14:textId="77777777" w:rsidR="000C26B5" w:rsidRDefault="000C26B5" w:rsidP="000C26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E3567CF" w14:textId="77777777" w:rsidR="000C26B5" w:rsidRPr="00373CCC" w:rsidRDefault="000C26B5" w:rsidP="000C26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1DC6323" w14:textId="77777777" w:rsidR="00373CCC" w:rsidRPr="00373CCC" w:rsidRDefault="00373CCC" w:rsidP="000C26B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Планируемые результаты:</w:t>
      </w:r>
    </w:p>
    <w:p w14:paraId="5ED42821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Предметные:</w:t>
      </w:r>
    </w:p>
    <w:p w14:paraId="0C1461D8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Обучающийся научится:</w:t>
      </w:r>
    </w:p>
    <w:p w14:paraId="04FA4582" w14:textId="77777777" w:rsidR="00783BD0" w:rsidRPr="00783BD0" w:rsidRDefault="00783BD0" w:rsidP="00CF19F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строить математические модели;</w:t>
      </w:r>
    </w:p>
    <w:p w14:paraId="10493BE2" w14:textId="77777777" w:rsidR="00373CCC" w:rsidRPr="00373CCC" w:rsidRDefault="00783BD0" w:rsidP="00CF19F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вероятность</w:t>
      </w:r>
      <w:r w:rsidR="00373CCC"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48B14A8" w14:textId="77777777" w:rsidR="00373CCC" w:rsidRDefault="00783BD0" w:rsidP="00CF19F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вычислять прибыль при определённых условиях инвестирования</w:t>
      </w:r>
      <w:r w:rsidR="00373CCC"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6A45CC7" w14:textId="77777777" w:rsidR="00783BD0" w:rsidRDefault="009D6656" w:rsidP="00CF19F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высказывание на английском языке на основе диаграммы;</w:t>
      </w:r>
    </w:p>
    <w:p w14:paraId="2A881FC7" w14:textId="77777777" w:rsidR="0027143B" w:rsidRPr="00373CCC" w:rsidRDefault="00A448CA" w:rsidP="00CF19F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отрабатывать лингвистические навыки работы с текстом в условиях деловой игры (выявлять главную информацию, давать характеристику тексту, </w:t>
      </w:r>
      <w:r w:rsidR="00271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лексическое значение слова, вставлять пропущенное средство связи предложений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4337D4D5" w14:textId="77777777" w:rsidR="00373CCC" w:rsidRPr="00373CCC" w:rsidRDefault="00373CCC" w:rsidP="00CF19F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 знания и личный социальный опыт.</w:t>
      </w:r>
    </w:p>
    <w:p w14:paraId="4FECCA6B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Обучающийся получит возможность научиться:</w:t>
      </w:r>
    </w:p>
    <w:p w14:paraId="4A1E38F2" w14:textId="77777777" w:rsidR="00373CCC" w:rsidRPr="00373CCC" w:rsidRDefault="00783BD0" w:rsidP="00CF19F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наиболее выгодные инвестиции при различных условиях вложения капитала</w:t>
      </w:r>
      <w:r w:rsidR="00373CCC"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47B8019" w14:textId="77777777" w:rsidR="00783BD0" w:rsidRDefault="00373CCC" w:rsidP="00CF19F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выполнять практические задания, основанные на ситуациях, связанных с </w:t>
      </w:r>
      <w:r w:rsidR="00783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финансовой жизнедеятельностью;</w:t>
      </w:r>
    </w:p>
    <w:p w14:paraId="10EDECF1" w14:textId="77777777" w:rsidR="00373CCC" w:rsidRPr="00373CCC" w:rsidRDefault="009D6656" w:rsidP="00CF19F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использовать в речи новую лексику на заданную тему. </w:t>
      </w:r>
    </w:p>
    <w:p w14:paraId="12A79353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Личностные:</w:t>
      </w:r>
    </w:p>
    <w:p w14:paraId="41CB8C5A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Будут сформированы:</w:t>
      </w:r>
    </w:p>
    <w:p w14:paraId="38D43130" w14:textId="77777777" w:rsidR="00373CCC" w:rsidRPr="00373CCC" w:rsidRDefault="00373CCC" w:rsidP="00CF19FF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мотивированность и направленность на активное и </w:t>
      </w:r>
      <w:r w:rsidR="00FB1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созидательное участие в будущей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жизни;</w:t>
      </w:r>
    </w:p>
    <w:p w14:paraId="3F6FC5C5" w14:textId="77777777" w:rsidR="00373CCC" w:rsidRPr="00373CCC" w:rsidRDefault="00373CCC" w:rsidP="00CF19FF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заинтересованность не </w:t>
      </w:r>
      <w:r w:rsidR="00FB1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 личном успехе, но и в достижении результатов всей команды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E02ED69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получит возможность для формирования:</w:t>
      </w:r>
    </w:p>
    <w:p w14:paraId="115A9CA1" w14:textId="77777777" w:rsidR="00373CCC" w:rsidRPr="00373CCC" w:rsidRDefault="00373CCC" w:rsidP="00CF19FF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понимания личной ответственности за финансовые решения</w:t>
      </w:r>
      <w:r w:rsidR="00FB1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результат работы всей команды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C378AE7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Метапредметные:</w:t>
      </w:r>
    </w:p>
    <w:p w14:paraId="59D8A585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Будут сформированы:</w:t>
      </w:r>
    </w:p>
    <w:p w14:paraId="6752C4D8" w14:textId="77777777" w:rsidR="00373CCC" w:rsidRPr="00373CCC" w:rsidRDefault="00373CCC" w:rsidP="00CF19F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 сознательно организовывать свою познавательную деятельность (от постановки цели до получения и оценки результата);</w:t>
      </w:r>
    </w:p>
    <w:p w14:paraId="6D567107" w14:textId="77777777" w:rsidR="00373CCC" w:rsidRPr="00373CCC" w:rsidRDefault="00373CCC" w:rsidP="00CF19F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 получать и критически осмысливать финансовую информацию, оценивать финансовые предложения, а также делать осознанный выбор;</w:t>
      </w:r>
    </w:p>
    <w:p w14:paraId="283AFC3A" w14:textId="77777777" w:rsidR="00373CCC" w:rsidRPr="00373CCC" w:rsidRDefault="00373CCC" w:rsidP="00CF19F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 координировать и выполнять работу в условиях реального, виртуального и комбинированного взаимодействия.</w:t>
      </w:r>
    </w:p>
    <w:p w14:paraId="79EAF916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Ученик получит возможность для формирования:</w:t>
      </w:r>
    </w:p>
    <w:p w14:paraId="4662ADCA" w14:textId="77777777" w:rsidR="00373CCC" w:rsidRPr="00373CCC" w:rsidRDefault="00373CCC" w:rsidP="00CF19F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навыков различных видов публичных выступлений и следования этическим нормам и правилам их ведения;</w:t>
      </w:r>
    </w:p>
    <w:p w14:paraId="52B1EE55" w14:textId="77777777" w:rsidR="00373CCC" w:rsidRPr="00373CCC" w:rsidRDefault="00373CCC" w:rsidP="00CF19F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навыков финансового образа мышления и повышения уровня финансовой грамотности.</w:t>
      </w:r>
    </w:p>
    <w:p w14:paraId="0F110574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="00FB17C7" w:rsidRPr="00FB17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внеклассное </w:t>
      </w:r>
      <w:r w:rsidR="00FB17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интегрированное </w:t>
      </w:r>
      <w:r w:rsidR="00FB17C7" w:rsidRPr="00FB17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мероприятие</w:t>
      </w:r>
      <w:r w:rsidR="00FB17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использованием знаний учебных областей: математика, русский язык, английский язык 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(обобщение и систематизация знаний).</w:t>
      </w:r>
    </w:p>
    <w:p w14:paraId="1B0AED10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урока:</w:t>
      </w:r>
    </w:p>
    <w:p w14:paraId="0D3541F4" w14:textId="77777777" w:rsidR="00373CCC" w:rsidRPr="00373CCC" w:rsidRDefault="00FB17C7" w:rsidP="00CF19F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 проектор;</w:t>
      </w:r>
    </w:p>
    <w:p w14:paraId="4F2FD786" w14:textId="77777777" w:rsidR="00FB17C7" w:rsidRDefault="00FB17C7" w:rsidP="00CF19F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 камера; </w:t>
      </w:r>
    </w:p>
    <w:p w14:paraId="796C1E1F" w14:textId="77777777" w:rsidR="00373CCC" w:rsidRPr="00373CCC" w:rsidRDefault="00373CCC" w:rsidP="00CF19F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многофункциональная интерактивная панель с сенсорным экраном, планшеты.</w:t>
      </w:r>
    </w:p>
    <w:p w14:paraId="43CC816C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методы обучения:</w:t>
      </w:r>
    </w:p>
    <w:p w14:paraId="178DF74F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Формы: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групповая.</w:t>
      </w:r>
    </w:p>
    <w:p w14:paraId="3C555AD4" w14:textId="77777777" w:rsidR="00373CCC" w:rsidRPr="00373CCC" w:rsidRDefault="00373CC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Методы (по классификации </w:t>
      </w:r>
      <w:proofErr w:type="spellStart"/>
      <w:r w:rsidRPr="00373C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Ю.К.Бабанского</w:t>
      </w:r>
      <w:proofErr w:type="spellEnd"/>
      <w:r w:rsidRPr="00373C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):</w:t>
      </w:r>
      <w:r w:rsidRPr="00373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словесный, наглядный, практический, проблемно-поисковый, познавательная игра, самоконтроль.</w:t>
      </w:r>
    </w:p>
    <w:p w14:paraId="318A5BA5" w14:textId="77777777" w:rsidR="00373CCC" w:rsidRPr="00373CCC" w:rsidRDefault="0035169C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 внеклассного мероприятия</w:t>
      </w:r>
      <w:r w:rsidR="00373CCC" w:rsidRPr="00351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деловая игра.</w:t>
      </w:r>
    </w:p>
    <w:p w14:paraId="23EAA09C" w14:textId="77777777" w:rsidR="00373CCC" w:rsidRPr="0035169C" w:rsidRDefault="00373CCC" w:rsidP="00CF19FF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игры</w:t>
      </w:r>
    </w:p>
    <w:p w14:paraId="7B204813" w14:textId="77777777" w:rsidR="0035169C" w:rsidRDefault="00373CCC" w:rsidP="006A4D4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длится </w:t>
      </w:r>
      <w:r w:rsid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 В игре принимают участие учащиеся</w:t>
      </w:r>
      <w:r w:rsid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11 класса</w:t>
      </w:r>
      <w:r w:rsidRP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 команд</w:t>
      </w:r>
      <w:r w:rsid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представляет собой фирму, которая занимается реализацией нефтепродуктов. </w:t>
      </w:r>
      <w:r w:rsidRP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 состоит из директора, отдела маркетинга и связей с общественностью, экономического отдела. Отдел маркетинга и связей с общественностью</w:t>
      </w:r>
      <w:r w:rsidR="0035169C" w:rsidRP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пакет заданий по русскому  и английскому языкам;</w:t>
      </w:r>
      <w:r w:rsidR="0035169C" w:rsidRP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отдел – по математике.</w:t>
      </w:r>
      <w:r w:rsid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фирмы (капитан команды) распределяет обязанности внутри фирмы, координирует работу, перед сдачей пакета документов проверяет и подписывает и сдаёт инвесторам (жюри).</w:t>
      </w:r>
    </w:p>
    <w:p w14:paraId="207A0514" w14:textId="77777777" w:rsidR="00373CCC" w:rsidRDefault="0035169C" w:rsidP="006A4D4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3CCC" w:rsidRP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игры </w:t>
      </w:r>
      <w:r w:rsid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="00373CCC" w:rsidRP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3CCC" w:rsidRP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работать над общими для всех заданиями, либо над специальными заданиями, объединенными общей темой и одинаковыми по сложности.</w:t>
      </w:r>
    </w:p>
    <w:p w14:paraId="042193A1" w14:textId="77777777" w:rsidR="006A4D45" w:rsidRPr="0026093E" w:rsidRDefault="006A4D45" w:rsidP="006A4D45">
      <w:pPr>
        <w:shd w:val="clear" w:color="auto" w:fill="FFFFFF"/>
        <w:spacing w:after="0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внеклассному мероприятию</w:t>
      </w:r>
    </w:p>
    <w:p w14:paraId="17294648" w14:textId="77777777" w:rsidR="006A4D45" w:rsidRPr="0026093E" w:rsidRDefault="006A4D45" w:rsidP="006A4D4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6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внеклассного мероприятия из обучающихся 10 и 11классов</w:t>
      </w:r>
      <w:r w:rsidRPr="0026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</w:t>
      </w:r>
      <w:r w:rsidRPr="0026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(фирмы) по 9 человек</w:t>
      </w:r>
      <w:r w:rsidRPr="002609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каждой из них определяется капитан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(директор)</w:t>
      </w:r>
      <w:r w:rsidRPr="00260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Команды придумывают 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фирме и представление фирмы.</w:t>
      </w:r>
    </w:p>
    <w:p w14:paraId="2579F3E0" w14:textId="77777777" w:rsidR="00373CCC" w:rsidRPr="0035169C" w:rsidRDefault="00373CCC" w:rsidP="006A4D4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игры идет работа по </w:t>
      </w:r>
      <w:r w:rsid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ЕГЭ по данным предметам.</w:t>
      </w:r>
    </w:p>
    <w:p w14:paraId="528DA94C" w14:textId="77777777" w:rsidR="00373CCC" w:rsidRPr="0035169C" w:rsidRDefault="00373CCC" w:rsidP="006A4D4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(инвесторы) оценивает качество выполнения каждого пакета документов, подводит итоги в конце игры</w:t>
      </w:r>
      <w:r w:rsidRPr="00351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A4A90B" w14:textId="77777777" w:rsidR="00373CCC" w:rsidRDefault="00373CCC" w:rsidP="006A4D4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игры: </w:t>
      </w:r>
      <w:r w:rsid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русского и английского языков и математики</w:t>
      </w:r>
      <w:r w:rsidRP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учащиеся </w:t>
      </w:r>
      <w:r w:rsid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38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14:paraId="0AF5DC12" w14:textId="77777777" w:rsidR="00AC1E9D" w:rsidRDefault="00AC1E9D" w:rsidP="006A4D45">
      <w:pPr>
        <w:shd w:val="clear" w:color="auto" w:fill="FFFFFF"/>
        <w:spacing w:after="0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ловая игра </w:t>
      </w:r>
      <w:r w:rsidRP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ункциональной грамотности</w:t>
      </w:r>
      <w:r w:rsidRP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тех, кто не боится действовать» состоит из нескольких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этапов.</w:t>
      </w:r>
      <w:r w:rsidRPr="00AC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508668C" w14:textId="77777777" w:rsidR="00AC1E9D" w:rsidRDefault="00AC1E9D" w:rsidP="00CF19FF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Старт</w:t>
      </w:r>
    </w:p>
    <w:p w14:paraId="7E52D1B0" w14:textId="77777777" w:rsidR="00AC1E9D" w:rsidRDefault="00AC1E9D" w:rsidP="00CF19FF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господа!</w:t>
      </w:r>
    </w:p>
    <w:p w14:paraId="4A433C0E" w14:textId="77777777" w:rsidR="00AC1E9D" w:rsidRDefault="00AC1E9D" w:rsidP="00CF19FF">
      <w:pPr>
        <w:shd w:val="clear" w:color="auto" w:fill="FFFFFF"/>
        <w:spacing w:after="0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мы собрались на деловую встречу</w:t>
      </w:r>
      <w:r w:rsidR="00CF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иностранными инвесторами (представление инвесторов), которые хотели бы вложить денежные средства в  развитие вашего бизнеса.</w:t>
      </w:r>
    </w:p>
    <w:p w14:paraId="1063CD50" w14:textId="77777777" w:rsidR="000C26B5" w:rsidRDefault="000C26B5" w:rsidP="00CF19FF">
      <w:pPr>
        <w:shd w:val="clear" w:color="auto" w:fill="FFFFFF"/>
        <w:spacing w:after="0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6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директора,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просим представить свои фирмы (представление фирм – домашнее задание 2 мин.)</w:t>
      </w:r>
    </w:p>
    <w:p w14:paraId="5FC842F0" w14:textId="77777777" w:rsidR="00AC1E9D" w:rsidRPr="008F38C3" w:rsidRDefault="00CF19FF" w:rsidP="00CF19F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фирмы, ваша задача привлечь инвесторов на свою сторону. Уважаемые директора получите, пожалуйста, документацию для работы.</w:t>
      </w:r>
    </w:p>
    <w:p w14:paraId="20BCD8F7" w14:textId="77777777" w:rsidR="008F38C3" w:rsidRDefault="008F38C3" w:rsidP="00CF19F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игры</w:t>
      </w:r>
      <w:r w:rsidR="00373CCC" w:rsidRPr="008F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фирм получают полный пакет документов (заданий)</w:t>
      </w:r>
      <w:r w:rsidR="003F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распределяют работу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C452A" w14:textId="77777777" w:rsidR="003F3964" w:rsidRDefault="003F3964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пакет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(русский язык) сдаётся сначала директору, а затем инвесторам через 10 минут после получения всех пакетов и оглашения директором заданий отделам (необходимые фирме документы копируются до сдачи директору).</w:t>
      </w:r>
    </w:p>
    <w:p w14:paraId="28561009" w14:textId="77777777" w:rsidR="003F3964" w:rsidRDefault="003F3964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Pr="003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(английский язык) сдаётся сначала директору, а затем инвесторам через 7 минут после сдачи первого  пакета (необходимые фирме документы копируются до сдачи директору).</w:t>
      </w:r>
    </w:p>
    <w:p w14:paraId="08B1F075" w14:textId="77777777" w:rsidR="003F3964" w:rsidRDefault="003F3964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</w:t>
      </w:r>
      <w:r w:rsidRPr="003F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(</w:t>
      </w:r>
      <w:r w:rsidR="009C7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сдаётся сначала директору, а затем инвесторам через 10 минут после </w:t>
      </w:r>
      <w:r w:rsidR="009C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сдачи второго  пакета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(необходимые фирме документы копируются до сдачи директору).</w:t>
      </w:r>
    </w:p>
    <w:p w14:paraId="2D625B0C" w14:textId="77777777" w:rsidR="003F3964" w:rsidRDefault="009C7CA4" w:rsidP="000C26B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работы фирм с пакетами документов, пресса (остальные обучающиеся классов) повышают свои экономические знания. Ребятам предлагается разгадать ребусы по экономической тематике и ответить на ряд вопросов. </w:t>
      </w:r>
    </w:p>
    <w:p w14:paraId="314BAB16" w14:textId="77777777" w:rsidR="000C26B5" w:rsidRDefault="00CF19FF" w:rsidP="000C26B5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Ценная бумага, удостоверяющая право на получение части прибыли в виде дивидендов – (</w:t>
      </w:r>
      <w:r w:rsidRPr="00CF19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Акция</w:t>
      </w: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</w:p>
    <w:p w14:paraId="3EEF28A9" w14:textId="77777777" w:rsidR="000C26B5" w:rsidRPr="000C26B5" w:rsidRDefault="000C26B5" w:rsidP="000C26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16A00D" wp14:editId="1E06E599">
            <wp:extent cx="1775245" cy="1310854"/>
            <wp:effectExtent l="19050" t="0" r="0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30" cy="131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6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t xml:space="preserve">                                                </w:t>
      </w:r>
      <w:r w:rsidRPr="00BB44DE">
        <w:rPr>
          <w:noProof/>
          <w:lang w:eastAsia="ru-RU"/>
        </w:rPr>
        <w:drawing>
          <wp:inline distT="0" distB="0" distL="0" distR="0" wp14:anchorId="09A2CE04" wp14:editId="45C6221B">
            <wp:extent cx="1684711" cy="1190446"/>
            <wp:effectExtent l="19050" t="0" r="0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47" cy="119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7A1AD" w14:textId="77777777" w:rsidR="000C26B5" w:rsidRPr="000C26B5" w:rsidRDefault="00A116FD" w:rsidP="000C26B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БАНК                                                                                      КРЕДИТ</w:t>
      </w:r>
    </w:p>
    <w:p w14:paraId="72025238" w14:textId="77777777" w:rsidR="00CF19FF" w:rsidRDefault="00CF19FF" w:rsidP="00CF19FF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Отсрочка принятых обязательств по выплате кредита, выполнению операций по долговым соглашениям. – (</w:t>
      </w:r>
      <w:r w:rsidRPr="00CF19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Мораторий</w:t>
      </w: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</w:p>
    <w:p w14:paraId="5E192F98" w14:textId="77777777" w:rsidR="000C26B5" w:rsidRPr="000C26B5" w:rsidRDefault="000C26B5" w:rsidP="000C26B5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0C26B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D17378E" wp14:editId="5EBB22F1">
            <wp:extent cx="2246194" cy="1086928"/>
            <wp:effectExtent l="19050" t="0" r="1706" b="0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874" cy="109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4C386805" wp14:editId="2AFB53F2">
            <wp:extent cx="1965582" cy="1069675"/>
            <wp:effectExtent l="19050" t="0" r="0" b="0"/>
            <wp:docPr id="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53" cy="107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43C0CD" w14:textId="77777777" w:rsidR="000C26B5" w:rsidRDefault="000C26B5" w:rsidP="000C26B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A116F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СТОИМОСТЬ                                                 РЫНОК</w:t>
      </w:r>
    </w:p>
    <w:p w14:paraId="4D481F23" w14:textId="77777777" w:rsidR="000C26B5" w:rsidRDefault="000C26B5" w:rsidP="000C26B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6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директора,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просим сдать инвесторам на проверку первый пакет документов.</w:t>
      </w:r>
    </w:p>
    <w:p w14:paraId="62DF5110" w14:textId="77777777" w:rsidR="00A116FD" w:rsidRPr="00A116FD" w:rsidRDefault="00A116FD" w:rsidP="000C26B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Фирмы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работают со вторым пакетом документов, пресса отвечает на вопросы.</w:t>
      </w:r>
    </w:p>
    <w:p w14:paraId="2C35BA5D" w14:textId="77777777" w:rsidR="00CF19FF" w:rsidRDefault="00CF19FF" w:rsidP="00CF19FF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Долгосрочные вложения капитала в различные отрасли с целью получения прибыли. – (</w:t>
      </w:r>
      <w:r w:rsidRPr="00CF19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Инвестиции</w:t>
      </w: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</w:p>
    <w:p w14:paraId="243B5CAD" w14:textId="77777777" w:rsidR="00A116FD" w:rsidRPr="00A116FD" w:rsidRDefault="00A116FD" w:rsidP="00A116FD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D03360" wp14:editId="7C4F8FC9">
            <wp:extent cx="2327335" cy="1141378"/>
            <wp:effectExtent l="19050" t="0" r="0" b="0"/>
            <wp:docPr id="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92" cy="114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134C0EC7" wp14:editId="67DFAC67">
            <wp:extent cx="2846544" cy="1104181"/>
            <wp:effectExtent l="19050" t="0" r="0" b="0"/>
            <wp:docPr id="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61" cy="110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5F18FD" w14:textId="77777777" w:rsidR="00A116FD" w:rsidRPr="00CF19FF" w:rsidRDefault="00A116FD" w:rsidP="00A116F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ЭКОНОМИКА                                                             КРЕДИТ</w:t>
      </w:r>
    </w:p>
    <w:p w14:paraId="1F4E67F8" w14:textId="77777777" w:rsidR="00CF19FF" w:rsidRDefault="00CF19FF" w:rsidP="00CF19FF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Должник предприятия или фирмы. – (</w:t>
      </w:r>
      <w:r w:rsidRPr="00CF19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Дебитор</w:t>
      </w: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</w:p>
    <w:p w14:paraId="1DF76891" w14:textId="77777777" w:rsidR="00A116FD" w:rsidRPr="00A116FD" w:rsidRDefault="00A116FD" w:rsidP="00A116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16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AE5C988" wp14:editId="2C711F47">
            <wp:extent cx="1575385" cy="1130060"/>
            <wp:effectExtent l="19050" t="0" r="5765" b="0"/>
            <wp:docPr id="3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199" cy="113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0AC9BB77" wp14:editId="78298172">
            <wp:extent cx="2896678" cy="1140606"/>
            <wp:effectExtent l="19050" t="0" r="0" b="0"/>
            <wp:docPr id="3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34" cy="114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3437D" w14:textId="77777777" w:rsidR="00A116FD" w:rsidRPr="00CF19FF" w:rsidRDefault="00A116FD" w:rsidP="00A116F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ПОШЛИНА                                                          ПРЕДПРИН</w:t>
      </w:r>
      <w:r w:rsidR="00B91FA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МАТЕЛЬ</w:t>
      </w:r>
    </w:p>
    <w:p w14:paraId="5BF0F0D2" w14:textId="77777777" w:rsidR="00B91FA5" w:rsidRDefault="00B91FA5" w:rsidP="00B91FA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6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директора,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просим сдать инвесторам на проверку второй пакет документов.</w:t>
      </w:r>
    </w:p>
    <w:p w14:paraId="45537D08" w14:textId="77777777" w:rsidR="00B91FA5" w:rsidRDefault="00B91FA5" w:rsidP="00B91FA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Предоставляем слово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представителям фирм для оглашения с</w:t>
      </w:r>
      <w:r w:rsidR="001925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феры применения фракций нефти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предложения).</w:t>
      </w:r>
    </w:p>
    <w:p w14:paraId="2EF08675" w14:textId="77777777" w:rsidR="00B91FA5" w:rsidRPr="00A116FD" w:rsidRDefault="00B91FA5" w:rsidP="00B91FA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Фирмы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продолжают работать с третьим пакетом документов, пресса отвечает на вопросы.</w:t>
      </w:r>
    </w:p>
    <w:p w14:paraId="5C62F538" w14:textId="77777777" w:rsidR="00CF19FF" w:rsidRDefault="00CF19FF" w:rsidP="00CF19FF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Ценная бумага, являющаяся долговым обязательством фирмы или государственного казначейства. – (</w:t>
      </w:r>
      <w:r w:rsidRPr="00CF19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Облигация</w:t>
      </w: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</w:p>
    <w:p w14:paraId="5B664075" w14:textId="77777777" w:rsidR="00B91FA5" w:rsidRDefault="00B91FA5" w:rsidP="00B91F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57DB9C" wp14:editId="2490F0C6">
            <wp:extent cx="2180686" cy="1148465"/>
            <wp:effectExtent l="19050" t="0" r="0" b="0"/>
            <wp:docPr id="3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82" cy="115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6B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              </w:t>
      </w:r>
      <w:r w:rsidRPr="000C26B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771B491" wp14:editId="10291A50">
            <wp:extent cx="2469563" cy="1114847"/>
            <wp:effectExtent l="19050" t="0" r="6937" b="0"/>
            <wp:docPr id="4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577" cy="111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6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14:paraId="7CC39D8B" w14:textId="77777777" w:rsidR="00B91FA5" w:rsidRPr="00B91FA5" w:rsidRDefault="00B91FA5" w:rsidP="00B91FA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ИНВЕСТИРОВАНИЕ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B9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КОНКУРЕНЦИЯ</w:t>
      </w:r>
    </w:p>
    <w:p w14:paraId="777FE3EA" w14:textId="77777777" w:rsidR="00CF19FF" w:rsidRDefault="00CF19FF" w:rsidP="00CF19FF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Доход, получаемый владельцем от использования капитала без его участия в предпринимательской деятельности, имущества, сдаваемого в аренду. – (</w:t>
      </w:r>
      <w:r w:rsidRPr="00CF19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Рента</w:t>
      </w: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</w:p>
    <w:p w14:paraId="0057831F" w14:textId="77777777" w:rsidR="00B91FA5" w:rsidRPr="00B91FA5" w:rsidRDefault="00B91FA5" w:rsidP="00B91FA5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E3174D" wp14:editId="0A01AD35">
            <wp:extent cx="2215192" cy="1248270"/>
            <wp:effectExtent l="19050" t="0" r="0" b="0"/>
            <wp:docPr id="4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04" cy="125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F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B91FA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7D5E819F" wp14:editId="2D9FB9E2">
            <wp:extent cx="2126412" cy="1173193"/>
            <wp:effectExtent l="19050" t="0" r="7188" b="0"/>
            <wp:docPr id="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497" cy="117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4DDA29" w14:textId="77777777" w:rsidR="00B91FA5" w:rsidRPr="00B91FA5" w:rsidRDefault="00B91FA5" w:rsidP="00B91FA5">
      <w:pPr>
        <w:pStyle w:val="a7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НАЛОГ                                                                 ТОВАР</w:t>
      </w:r>
    </w:p>
    <w:p w14:paraId="1DB71C95" w14:textId="77777777" w:rsidR="00CF19FF" w:rsidRPr="00CF19FF" w:rsidRDefault="00CF19FF" w:rsidP="00CF19FF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Имущество и другие материальные ценности, которые выступают обеспечением кредита. – (</w:t>
      </w:r>
      <w:r w:rsidRPr="00CF19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Залог</w:t>
      </w:r>
      <w:r w:rsidRPr="00CF1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</w:p>
    <w:p w14:paraId="14D03F26" w14:textId="77777777" w:rsidR="000C26B5" w:rsidRPr="000C26B5" w:rsidRDefault="000C26B5" w:rsidP="000C26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AAD629" wp14:editId="2BE6D28A">
            <wp:extent cx="2491237" cy="1311102"/>
            <wp:effectExtent l="19050" t="0" r="4313" b="0"/>
            <wp:docPr id="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43" cy="131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6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B91FA5"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5127C456" wp14:editId="7DA3E6AA">
            <wp:extent cx="2327862" cy="1246442"/>
            <wp:effectExtent l="19050" t="0" r="0" b="0"/>
            <wp:docPr id="2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100" cy="124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33F11" w14:textId="77777777" w:rsidR="00CF19FF" w:rsidRDefault="00B91FA5" w:rsidP="000C26B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9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БЮДЖЕТ                                                  БЕЗРАБОТИЦА</w:t>
      </w:r>
    </w:p>
    <w:p w14:paraId="416733BC" w14:textId="77777777" w:rsidR="006A4D45" w:rsidRDefault="006A4D45" w:rsidP="006A4D4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6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директора,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просим сдать инвесторам на проверку третий пакет документов.</w:t>
      </w:r>
    </w:p>
    <w:p w14:paraId="2F3894DB" w14:textId="77777777" w:rsidR="006A4D45" w:rsidRPr="006A4D45" w:rsidRDefault="009C7CA4" w:rsidP="006A4D4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Завершающим этапом работы фирм является  защитное слово представителей фирм на русском и английском языках.</w:t>
      </w:r>
      <w:r w:rsidR="006A4D45" w:rsidRPr="006A4D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A4D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Предлагаем </w:t>
      </w:r>
      <w:r w:rsidR="006A4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представителям фирм рассказать о доходах инвесторов в ближайшем будущем. </w:t>
      </w:r>
    </w:p>
    <w:p w14:paraId="28B35C11" w14:textId="77777777" w:rsidR="009C7CA4" w:rsidRDefault="009C7CA4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FCF19" w14:textId="77777777" w:rsidR="009C7CA4" w:rsidRDefault="009C7CA4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Инвесторы (жюри) подводят итоги деловой игры. Во время работы жюри – музыкальная пауза. Инвесторы высказывают свое мнение и подводят итог игры.</w:t>
      </w:r>
    </w:p>
    <w:p w14:paraId="3C189A2B" w14:textId="77777777" w:rsidR="00080499" w:rsidRDefault="00080499" w:rsidP="00CF19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F4448" w14:textId="77777777" w:rsidR="00080499" w:rsidRDefault="00080499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0E4B3DC6" w14:textId="77777777" w:rsidR="00D8363E" w:rsidRDefault="00D8363E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№1 (русский язык)</w:t>
      </w:r>
    </w:p>
    <w:p w14:paraId="778D9092" w14:textId="77777777" w:rsidR="00D8363E" w:rsidRPr="00015C03" w:rsidRDefault="00D8363E" w:rsidP="00D8363E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015C03">
        <w:rPr>
          <w:b/>
          <w:color w:val="000000"/>
          <w:sz w:val="36"/>
          <w:szCs w:val="36"/>
          <w:shd w:val="clear" w:color="auto" w:fill="FFFFFF"/>
        </w:rPr>
        <w:t>Задания для отдела маркетинга и связи с общественностью</w:t>
      </w:r>
    </w:p>
    <w:p w14:paraId="0CF0215C" w14:textId="77777777" w:rsidR="00D8363E" w:rsidRDefault="00D8363E" w:rsidP="00D8363E">
      <w:pPr>
        <w:pStyle w:val="a3"/>
        <w:shd w:val="clear" w:color="auto" w:fill="FFFFFF"/>
        <w:spacing w:before="120" w:beforeAutospacing="0" w:after="0" w:afterAutospacing="0" w:line="175" w:lineRule="atLeast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Познакомьтесь с текстом и выполните следующие задания</w:t>
      </w:r>
    </w:p>
    <w:p w14:paraId="733C84AF" w14:textId="77777777" w:rsidR="00D8363E" w:rsidRDefault="00D8363E" w:rsidP="00D8363E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«крекинг» произошло от английского глагола «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44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crack</w:t>
      </w:r>
      <w:r>
        <w:rPr>
          <w:rFonts w:ascii="Times New Roman" w:hAnsi="Times New Roman" w:cs="Times New Roman"/>
          <w:sz w:val="28"/>
          <w:szCs w:val="28"/>
        </w:rPr>
        <w:t xml:space="preserve">», что означает «раскалывать, расщеплять».  </w:t>
      </w:r>
    </w:p>
    <w:p w14:paraId="73BB2B9A" w14:textId="77777777" w:rsidR="00D8363E" w:rsidRPr="00E44761" w:rsidRDefault="00D8363E" w:rsidP="00D836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761">
        <w:rPr>
          <w:rFonts w:ascii="Times New Roman" w:hAnsi="Times New Roman" w:cs="Times New Roman"/>
          <w:sz w:val="28"/>
          <w:szCs w:val="28"/>
        </w:rPr>
        <w:t xml:space="preserve">Крекинг нефти и нефтепродуктов относится к химическим методам переработки и  </w:t>
      </w:r>
      <w:r w:rsidRPr="007A487C">
        <w:rPr>
          <w:rFonts w:ascii="Times New Roman" w:hAnsi="Times New Roman" w:cs="Times New Roman"/>
          <w:sz w:val="28"/>
          <w:szCs w:val="28"/>
        </w:rPr>
        <w:t>приводит, например, к получению бензина высокого качества</w:t>
      </w:r>
      <w:r w:rsidRPr="00E44761">
        <w:rPr>
          <w:rFonts w:ascii="Times New Roman" w:hAnsi="Times New Roman" w:cs="Times New Roman"/>
          <w:sz w:val="28"/>
          <w:szCs w:val="28"/>
        </w:rPr>
        <w:t xml:space="preserve">. При крекинге нефть делится на основные </w:t>
      </w:r>
      <w:r w:rsidRPr="00E44761">
        <w:rPr>
          <w:rFonts w:ascii="Times New Roman" w:hAnsi="Times New Roman" w:cs="Times New Roman"/>
          <w:b/>
          <w:sz w:val="28"/>
          <w:szCs w:val="28"/>
          <w:u w:val="single"/>
        </w:rPr>
        <w:t>фракции</w:t>
      </w:r>
      <w:r w:rsidRPr="00E44761">
        <w:rPr>
          <w:rFonts w:ascii="Times New Roman" w:hAnsi="Times New Roman" w:cs="Times New Roman"/>
          <w:sz w:val="28"/>
          <w:szCs w:val="28"/>
        </w:rPr>
        <w:t>: газ, бензин, дизельное топливо, керосин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4476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сырья для химической и нефтехимической промышленности.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E447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направление считается одним из перспективных.</w:t>
      </w:r>
      <w:r w:rsidRPr="007A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7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крекинга экономически эффективно.</w:t>
      </w:r>
    </w:p>
    <w:p w14:paraId="6E84A0DD" w14:textId="77777777" w:rsidR="00D8363E" w:rsidRPr="00015C03" w:rsidRDefault="00D8363E" w:rsidP="00D836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термическом крекинге перегонка нефти осуществляется в установке, которая состоит из трубчатой печки, ректификационной колонны и холодильника. В печи находится змеевик, или трубопровод, по которому непрерывно подается нефть. Она нагревается до 320° – 350°</w:t>
      </w:r>
      <w:r w:rsidRPr="003E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 и в виде смеси жидкости и паров поступает в ректификационную колонну, то есть стальной цилиндрический аппарат высотой около 40 метров. Внутри она имеет горизонтальные перегородки с отверстиями, так называемые тарелки. Пары нефти подаются в колонну и через отверстия поднимаются вверх, при этом они постепенно охлаждаются и сжимаются.</w:t>
      </w:r>
      <w:r w:rsidRPr="00E32222">
        <w:rPr>
          <w:rFonts w:ascii="Times New Roman" w:hAnsi="Times New Roman" w:cs="Times New Roman"/>
          <w:b/>
          <w:sz w:val="28"/>
          <w:szCs w:val="28"/>
        </w:rPr>
        <w:t xml:space="preserve"> .……………</w:t>
      </w:r>
      <w:r>
        <w:rPr>
          <w:rFonts w:ascii="Times New Roman" w:hAnsi="Times New Roman" w:cs="Times New Roman"/>
          <w:sz w:val="28"/>
          <w:szCs w:val="28"/>
        </w:rPr>
        <w:t xml:space="preserve"> тогда менее летучие углеводороды конденсируются уже на первых тарелках, образуя газойлевую фракцию. Выше собирается керосин, а затем – </w:t>
      </w:r>
      <w:r w:rsidR="004753DE">
        <w:rPr>
          <w:rFonts w:ascii="Times New Roman" w:hAnsi="Times New Roman" w:cs="Times New Roman"/>
          <w:sz w:val="28"/>
          <w:szCs w:val="28"/>
        </w:rPr>
        <w:t>лигроин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1C2A1B" w14:textId="77777777" w:rsidR="00D8363E" w:rsidRDefault="00D8363E" w:rsidP="00D836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Каталитический крекинг подразумевает расщепление  в присутствии катализаторов. </w:t>
      </w:r>
      <w:r w:rsidRPr="00E4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такой химической реакции используют не только чистую нефть, но и перегонную, то есть уже прошедшую определенную обработку.</w:t>
      </w:r>
    </w:p>
    <w:p w14:paraId="60883655" w14:textId="77777777" w:rsidR="00D8363E" w:rsidRPr="00E44761" w:rsidRDefault="00D8363E" w:rsidP="00D836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нефтехимии и переработки способны ускорить процесс развития крекинга и улучшить качество перерабатываемого сырья. Российские компании ведут работы по созданию нефтеперерабатывающих и нефтехимических комплексов на 15 лет вперед. Так, новые установки вскоре появятся в Перми, Тобольске, Буденновске, Дзержинске и Томске. Успешному внедрению новых технологий способствует слаженная работа инженеров и ученых отрасли.</w:t>
      </w:r>
    </w:p>
    <w:p w14:paraId="649943B4" w14:textId="77777777" w:rsidR="00D8363E" w:rsidRDefault="00D8363E" w:rsidP="00D8363E">
      <w:pPr>
        <w:pStyle w:val="a3"/>
        <w:shd w:val="clear" w:color="auto" w:fill="FFFFFF"/>
        <w:spacing w:before="120" w:beforeAutospacing="0" w:after="0" w:afterAutospacing="0" w:line="175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66C72EA6" w14:textId="77777777" w:rsidR="00D8363E" w:rsidRPr="00015C03" w:rsidRDefault="00D8363E" w:rsidP="00D8363E">
      <w:pPr>
        <w:pStyle w:val="a3"/>
        <w:shd w:val="clear" w:color="auto" w:fill="FFFFFF"/>
        <w:spacing w:before="120" w:beforeAutospacing="0" w:after="0" w:afterAutospacing="0" w:line="175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13673D">
        <w:rPr>
          <w:b/>
          <w:color w:val="000000"/>
          <w:sz w:val="28"/>
          <w:szCs w:val="28"/>
          <w:shd w:val="clear" w:color="auto" w:fill="FFFFFF"/>
        </w:rPr>
        <w:t>.</w:t>
      </w:r>
      <w:r w:rsidRPr="003233F3">
        <w:rPr>
          <w:b/>
          <w:color w:val="000000"/>
          <w:sz w:val="28"/>
          <w:szCs w:val="28"/>
          <w:shd w:val="clear" w:color="auto" w:fill="FFFFFF"/>
        </w:rPr>
        <w:t xml:space="preserve">Укажите вариант предложения, в котором верно передана ГЛАВНАЯ информация, содержащаяся в 2 абзаце текста. </w:t>
      </w:r>
    </w:p>
    <w:p w14:paraId="0255837B" w14:textId="77777777" w:rsidR="00D8363E" w:rsidRPr="00015C03" w:rsidRDefault="00D8363E" w:rsidP="00D8363E">
      <w:pPr>
        <w:pStyle w:val="a3"/>
        <w:shd w:val="clear" w:color="auto" w:fill="FFFFFF"/>
        <w:spacing w:before="0" w:beforeAutospacing="0" w:after="0" w:afterAutospacing="0" w:line="175" w:lineRule="atLeast"/>
        <w:rPr>
          <w:b/>
          <w:color w:val="000000"/>
          <w:sz w:val="28"/>
          <w:szCs w:val="28"/>
          <w:shd w:val="clear" w:color="auto" w:fill="FFFFFF"/>
        </w:rPr>
      </w:pPr>
    </w:p>
    <w:p w14:paraId="25A1ABC0" w14:textId="77777777" w:rsidR="00D8363E" w:rsidRDefault="00D8363E" w:rsidP="00D836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6FC8">
        <w:rPr>
          <w:color w:val="000000"/>
          <w:sz w:val="28"/>
          <w:szCs w:val="28"/>
          <w:shd w:val="clear" w:color="auto" w:fill="FFFFFF"/>
        </w:rPr>
        <w:t>1)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</w:rPr>
        <w:t>Переработка нефти химическими методами называется крекингом.</w:t>
      </w:r>
    </w:p>
    <w:p w14:paraId="4646A2B8" w14:textId="77777777" w:rsidR="00D8363E" w:rsidRDefault="00D8363E" w:rsidP="00D83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F6FC8">
        <w:rPr>
          <w:rFonts w:ascii="Times New Roman" w:hAnsi="Times New Roman" w:cs="Times New Roman"/>
          <w:sz w:val="28"/>
          <w:szCs w:val="28"/>
        </w:rPr>
        <w:t>Крекинг нефти и нефтепродуктов относится к экономически невыгодным химическим методам переработки, при которой нефть делится на основные фракции.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D3FA4" w14:textId="77777777" w:rsidR="00D8363E" w:rsidRDefault="00D8363E" w:rsidP="00D83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F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крекинга экономически эффективно, поскольку переработка нефти используется для получения бензина высокого качества.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F4568" w14:textId="77777777" w:rsidR="00D8363E" w:rsidRPr="000F6FC8" w:rsidRDefault="00D8363E" w:rsidP="00D83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F6FC8">
        <w:rPr>
          <w:rFonts w:ascii="Times New Roman" w:hAnsi="Times New Roman" w:cs="Times New Roman"/>
          <w:sz w:val="28"/>
          <w:szCs w:val="28"/>
        </w:rPr>
        <w:t>Крекинг нефти и нефтепродуктов относится к перспективным и экономически эффективным химическим методам переработки, при которой нефть делится на основные фракции: газ, бензин, дизельное топливо, керосин.</w:t>
      </w:r>
    </w:p>
    <w:p w14:paraId="18765D8E" w14:textId="77777777" w:rsidR="00D8363E" w:rsidRPr="000F6FC8" w:rsidRDefault="00D8363E" w:rsidP="00D8363E">
      <w:pPr>
        <w:spacing w:before="1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lang w:val="en-US"/>
        </w:rPr>
        <w:t>II</w:t>
      </w:r>
      <w:r w:rsidRPr="003233F3">
        <w:rPr>
          <w:b/>
          <w:color w:val="181818"/>
          <w:sz w:val="28"/>
          <w:szCs w:val="28"/>
        </w:rPr>
        <w:t>.</w:t>
      </w:r>
      <w:r>
        <w:rPr>
          <w:b/>
          <w:color w:val="181818"/>
          <w:sz w:val="28"/>
          <w:szCs w:val="28"/>
        </w:rPr>
        <w:t xml:space="preserve"> </w:t>
      </w:r>
      <w:r w:rsidRPr="000F6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Поставьте </w:t>
      </w:r>
      <w:r w:rsidR="004753DE" w:rsidRPr="000F6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ударение в</w:t>
      </w:r>
      <w:r w:rsidRPr="000F6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каждом слове, подчеркните ударный слог.</w:t>
      </w:r>
    </w:p>
    <w:p w14:paraId="0FEFE1F6" w14:textId="77777777" w:rsidR="00D8363E" w:rsidRPr="00E32222" w:rsidRDefault="00D8363E" w:rsidP="00D8363E">
      <w:pPr>
        <w:pStyle w:val="a3"/>
        <w:shd w:val="clear" w:color="auto" w:fill="FFFFFF"/>
        <w:spacing w:before="0" w:beforeAutospacing="0" w:after="0" w:afterAutospacing="0" w:line="175" w:lineRule="atLeast"/>
        <w:rPr>
          <w:b/>
          <w:i/>
          <w:color w:val="181818"/>
          <w:sz w:val="28"/>
          <w:szCs w:val="28"/>
        </w:rPr>
      </w:pPr>
      <w:r w:rsidRPr="00E32222">
        <w:rPr>
          <w:b/>
          <w:i/>
          <w:sz w:val="36"/>
          <w:szCs w:val="36"/>
          <w:shd w:val="clear" w:color="auto" w:fill="FFFFFF"/>
        </w:rPr>
        <w:t>нефтепровод, трубопровод, договор, ходатайство, обеспечение</w:t>
      </w:r>
      <w:r w:rsidRPr="00E32222">
        <w:rPr>
          <w:b/>
          <w:i/>
          <w:sz w:val="28"/>
          <w:szCs w:val="28"/>
        </w:rPr>
        <w:t xml:space="preserve"> </w:t>
      </w:r>
    </w:p>
    <w:p w14:paraId="00BC57E3" w14:textId="77777777" w:rsidR="00D8363E" w:rsidRDefault="00D8363E" w:rsidP="00D8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457CF" w14:textId="77777777" w:rsidR="00D8363E" w:rsidRDefault="00D8363E" w:rsidP="00D8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F6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 подберите уточняющую частицу</w:t>
      </w:r>
      <w:r w:rsidR="0047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753DE" w:rsidRPr="000F6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которая</w:t>
      </w:r>
      <w:r w:rsidRPr="000F6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6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должна стоять на месте пропуска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абзаце</w:t>
      </w:r>
      <w:r w:rsidRPr="000F6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текста.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ОТВЕТ:_______________________</w:t>
      </w:r>
    </w:p>
    <w:p w14:paraId="742990D1" w14:textId="77777777" w:rsidR="00D8363E" w:rsidRDefault="00D8363E" w:rsidP="00D8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A58773" w14:textId="77777777" w:rsidR="00D8363E" w:rsidRPr="00E32222" w:rsidRDefault="00D8363E" w:rsidP="00D8363E">
      <w:pPr>
        <w:spacing w:before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IV</w:t>
      </w:r>
      <w:r w:rsidRPr="000F6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32222">
        <w:rPr>
          <w:rFonts w:ascii="Times New Roman" w:hAnsi="Times New Roman" w:cs="Times New Roman"/>
          <w:b/>
          <w:sz w:val="28"/>
          <w:szCs w:val="28"/>
        </w:rPr>
        <w:t xml:space="preserve"> Укажите варианты ответов, в которых даны верные характеристики фрагмента текст</w:t>
      </w:r>
      <w:r>
        <w:rPr>
          <w:rFonts w:ascii="Times New Roman" w:hAnsi="Times New Roman" w:cs="Times New Roman"/>
          <w:b/>
          <w:sz w:val="28"/>
          <w:szCs w:val="28"/>
        </w:rPr>
        <w:t>а. Укажите номера этих ответов.</w:t>
      </w:r>
    </w:p>
    <w:p w14:paraId="5E4A4BC6" w14:textId="77777777" w:rsidR="00D8363E" w:rsidRDefault="00D8363E" w:rsidP="00D836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1)Текст относится к научному стилю, так как его основная функция – передача логической научной информации при полном отсутствии выражения эмоций. Большинство слов в тексте употреблено в прямом значении. </w:t>
      </w:r>
    </w:p>
    <w:p w14:paraId="6349D4A7" w14:textId="77777777" w:rsidR="00D8363E" w:rsidRPr="000F6FC8" w:rsidRDefault="00D8363E" w:rsidP="00D83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F6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содержит грамматические особенности, характерные для письменной речи: отглагольные существительные (переработка, перегонка, установка), конструкции с существительными в родительном падеже (между экологией природы и экологией культуры, свидетельством уровня духовного развития народа, к пониманию духовного мира и др.).</w:t>
      </w:r>
      <w:r w:rsidRPr="000F6FC8">
        <w:rPr>
          <w:sz w:val="28"/>
          <w:szCs w:val="28"/>
        </w:rPr>
        <w:t xml:space="preserve"> </w:t>
      </w:r>
    </w:p>
    <w:p w14:paraId="226FEFD3" w14:textId="77777777" w:rsidR="00D8363E" w:rsidRDefault="00D8363E" w:rsidP="00D836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3)Воздействие на читателя достигается за счёт создания образности. Использование метафор (пары…сжимаются), эпитетов (цилиндрический аппарат, трубчатой печи),  разговорной  лексики  (тарелки) способствует  эмоциональности,  выразительности  изложения,  помогает  передать  авторское  отношение  к описываемым явлениям. </w:t>
      </w:r>
    </w:p>
    <w:p w14:paraId="3B502D5F" w14:textId="77777777" w:rsidR="00D8363E" w:rsidRDefault="00D8363E" w:rsidP="00D836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4)Наряду с общеупотребительной лексикой в тексте используются термины (фракция, крекинг, углеводороды и др.), тематическая группа слов, отражающая тему текста (нефть, газ, бензин). </w:t>
      </w:r>
    </w:p>
    <w:p w14:paraId="0DE96670" w14:textId="77777777" w:rsidR="00D8363E" w:rsidRDefault="00D8363E" w:rsidP="00D836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5)Текст относится к официально-деловому стилю, так как порядок слов в предложении отличается строгостью и консерватизмом. </w:t>
      </w:r>
    </w:p>
    <w:p w14:paraId="4E0B90C2" w14:textId="77777777" w:rsidR="00D8363E" w:rsidRPr="0013673D" w:rsidRDefault="00D8363E" w:rsidP="00D8363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CBD338D" w14:textId="77777777" w:rsidR="00D8363E" w:rsidRDefault="00D8363E" w:rsidP="00D836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0F6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F6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Прочитайте фрагмент словарной статьи,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F6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которой приводятся значения слова,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F6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выделенного во 2 абзаце текста. Определите значение,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F6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котором это слово употреблено  в  тексте.  Укажите  цифру,  соответствующую  этому  значению  в приведённом фрагменте словарной статьи.</w:t>
      </w:r>
    </w:p>
    <w:p w14:paraId="716F703A" w14:textId="77777777" w:rsidR="00D8363E" w:rsidRDefault="00D8363E" w:rsidP="00D83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315043" w14:textId="77777777" w:rsidR="00D8363E" w:rsidRDefault="00D8363E" w:rsidP="00D8363E">
      <w:pPr>
        <w:pStyle w:val="a7"/>
        <w:numPr>
          <w:ilvl w:val="0"/>
          <w:numId w:val="21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673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Организованное </w:t>
      </w:r>
      <w:r w:rsidRPr="00FC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 w:rsidRPr="0013673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членов какой-либо партии в </w:t>
      </w:r>
      <w:r w:rsidRPr="00FC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парламенте</w:t>
      </w:r>
      <w:r w:rsidRPr="0013673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другом представительном учреждении. </w:t>
      </w:r>
      <w:r w:rsidRPr="0013673D">
        <w:rPr>
          <w:rFonts w:ascii="MS Mincho" w:eastAsia="MS Mincho" w:hAnsi="MS Mincho" w:cs="MS Mincho" w:hint="eastAsia"/>
          <w:sz w:val="28"/>
          <w:szCs w:val="28"/>
          <w:lang w:eastAsia="ru-RU"/>
        </w:rPr>
        <w:t>◆</w:t>
      </w:r>
      <w:r w:rsidRPr="00136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6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Депутаты Государственной Думы, не входящие во </w:t>
      </w:r>
      <w:r w:rsidRPr="001367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фракции</w:t>
      </w:r>
      <w:r w:rsidRPr="00136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обладают теми же правами и обязанностями, что и фракционные депутаты. </w:t>
      </w:r>
    </w:p>
    <w:p w14:paraId="0DE10976" w14:textId="77777777" w:rsidR="00D8363E" w:rsidRDefault="00D8363E" w:rsidP="00D8363E">
      <w:pPr>
        <w:pStyle w:val="a7"/>
        <w:numPr>
          <w:ilvl w:val="0"/>
          <w:numId w:val="21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6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Обособившаяся</w:t>
      </w:r>
      <w:r w:rsidR="00FC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tooltip="часть" w:history="1">
        <w:r w:rsidRPr="00FC6D2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</w:t>
        </w:r>
      </w:hyperlink>
      <w:r w:rsidRPr="00FC6D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6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партии, имеющая свою программу и платформу</w:t>
      </w:r>
      <w:r w:rsidRPr="0013673D">
        <w:rPr>
          <w:rFonts w:ascii="Cambria Math" w:eastAsia="Times New Roman" w:hAnsi="Cambria Math" w:cs="Times New Roman"/>
          <w:sz w:val="28"/>
          <w:szCs w:val="28"/>
          <w:lang w:eastAsia="ru-RU"/>
        </w:rPr>
        <w:t> </w:t>
      </w:r>
      <w:r w:rsidRPr="0013673D">
        <w:rPr>
          <w:rFonts w:ascii="MS Mincho" w:eastAsia="MS Mincho" w:hAnsi="MS Mincho" w:cs="MS Mincho" w:hint="eastAsia"/>
          <w:sz w:val="28"/>
          <w:szCs w:val="28"/>
          <w:lang w:eastAsia="ru-RU"/>
        </w:rPr>
        <w:t>◆</w:t>
      </w:r>
      <w:r w:rsidRPr="0013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367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Фракция</w:t>
      </w:r>
      <w:r w:rsidRPr="00136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возникла на II съезде (1903), когда часть делегатов осталась в меньшинстве при выборах руководящих органов партии.</w:t>
      </w:r>
    </w:p>
    <w:p w14:paraId="0D34B5A8" w14:textId="77777777" w:rsidR="00D8363E" w:rsidRDefault="00D8363E" w:rsidP="00D8363E">
      <w:pPr>
        <w:pStyle w:val="a7"/>
        <w:numPr>
          <w:ilvl w:val="0"/>
          <w:numId w:val="21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6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D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13673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сыпучего или твёрдого материала (почвы, песка, зерна и т. п.), выделенная на основе каких-либо признаков или свойств (плотности материала, размеру частиц или зёрен, температуры плавления и т. п.) </w:t>
      </w:r>
      <w:r w:rsidRPr="0013673D">
        <w:rPr>
          <w:rFonts w:ascii="MS Mincho" w:eastAsia="MS Mincho" w:hAnsi="MS Mincho" w:cs="MS Mincho" w:hint="eastAsia"/>
          <w:sz w:val="28"/>
          <w:szCs w:val="28"/>
          <w:lang w:eastAsia="ru-RU"/>
        </w:rPr>
        <w:t>◆</w:t>
      </w:r>
      <w:r w:rsidRPr="00136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6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Отсутствует пример употребления </w:t>
      </w:r>
    </w:p>
    <w:p w14:paraId="3A29B3F1" w14:textId="77777777" w:rsidR="00D8363E" w:rsidRPr="00E32222" w:rsidRDefault="00D8363E" w:rsidP="00D8363E">
      <w:pPr>
        <w:pStyle w:val="a7"/>
        <w:numPr>
          <w:ilvl w:val="0"/>
          <w:numId w:val="21"/>
        </w:numPr>
        <w:shd w:val="clear" w:color="auto" w:fill="FFFFFF"/>
        <w:spacing w:after="0"/>
        <w:ind w:left="714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2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Составная </w:t>
      </w:r>
      <w:r w:rsidRPr="00FC6D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E32222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жидких и газообразных смесей, полученная путём перегонки или иным химическим или физическим способом. </w:t>
      </w:r>
      <w:r w:rsidRPr="00E32222">
        <w:rPr>
          <w:rFonts w:ascii="MS Mincho" w:eastAsia="MS Mincho" w:hAnsi="MS Mincho" w:cs="MS Mincho" w:hint="eastAsia"/>
          <w:sz w:val="28"/>
          <w:szCs w:val="28"/>
          <w:lang w:eastAsia="ru-RU"/>
        </w:rPr>
        <w:t>◆</w:t>
      </w:r>
      <w:r w:rsidRPr="00E32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Отсутствует пример употребления</w:t>
      </w:r>
    </w:p>
    <w:p w14:paraId="6CE8EA15" w14:textId="77777777" w:rsidR="00D8363E" w:rsidRPr="000F6FC8" w:rsidRDefault="00D8363E" w:rsidP="00D8363E">
      <w:pPr>
        <w:rPr>
          <w:rFonts w:ascii="Times New Roman" w:hAnsi="Times New Roman" w:cs="Times New Roman"/>
          <w:sz w:val="36"/>
          <w:szCs w:val="36"/>
        </w:rPr>
      </w:pPr>
    </w:p>
    <w:p w14:paraId="3E69170C" w14:textId="77777777" w:rsidR="00D8363E" w:rsidRDefault="00D8363E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60518" w14:textId="77777777" w:rsidR="00D8363E" w:rsidRDefault="00D8363E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E4C79" w14:textId="77777777" w:rsidR="00D8363E" w:rsidRDefault="00D8363E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8A73C" w14:textId="77777777" w:rsidR="00D8363E" w:rsidRDefault="00D8363E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46423" w14:textId="77777777" w:rsidR="00D8363E" w:rsidRDefault="00D8363E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28D86" w14:textId="77777777" w:rsidR="00D8363E" w:rsidRDefault="00D8363E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C1C6E" w14:textId="15331B2B" w:rsidR="00D8363E" w:rsidRDefault="00D8363E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6094D" w14:textId="50BFB027" w:rsidR="00BD0659" w:rsidRDefault="00BD0659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5B88F" w14:textId="77777777" w:rsidR="00BD0659" w:rsidRDefault="00BD0659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B7E21" w14:textId="77777777" w:rsidR="00D8363E" w:rsidRDefault="00D8363E" w:rsidP="00D836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№2 (английский язык)</w:t>
      </w:r>
    </w:p>
    <w:p w14:paraId="73E28D7B" w14:textId="77777777" w:rsidR="00D44AF2" w:rsidRDefault="00D44AF2" w:rsidP="00D836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A8B30" w14:textId="77777777" w:rsidR="00D44AF2" w:rsidRPr="00D44AF2" w:rsidRDefault="00D44AF2" w:rsidP="00D836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командам на английском языке</w:t>
      </w:r>
    </w:p>
    <w:p w14:paraId="0D9A92AC" w14:textId="77777777" w:rsidR="007B3F2F" w:rsidRPr="007B3F2F" w:rsidRDefault="007B3F2F" w:rsidP="007B3F2F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7B3F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первой</w:t>
      </w:r>
      <w:r w:rsidRPr="007B3F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команде</w:t>
      </w:r>
    </w:p>
    <w:p w14:paraId="7DF988FA" w14:textId="77777777" w:rsidR="007B3F2F" w:rsidRDefault="007B3F2F" w:rsidP="007B3F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4FD7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4FD7">
        <w:rPr>
          <w:rFonts w:ascii="Times New Roman" w:hAnsi="Times New Roman" w:cs="Times New Roman"/>
          <w:sz w:val="28"/>
          <w:szCs w:val="28"/>
          <w:lang w:val="en-US"/>
        </w:rPr>
        <w:t>company implements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4FD7">
        <w:rPr>
          <w:lang w:val="en-US"/>
        </w:rPr>
        <w:t xml:space="preserve"> </w:t>
      </w:r>
      <w:r w:rsidRPr="00B74FD7">
        <w:rPr>
          <w:rFonts w:ascii="Times New Roman" w:hAnsi="Times New Roman" w:cs="Times New Roman"/>
          <w:sz w:val="28"/>
          <w:szCs w:val="28"/>
          <w:lang w:val="en-US"/>
        </w:rPr>
        <w:t>petroleum products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1417"/>
      </w:tblGrid>
      <w:tr w:rsidR="007B3F2F" w14:paraId="63E2DCDC" w14:textId="77777777" w:rsidTr="007B3F2F">
        <w:tc>
          <w:tcPr>
            <w:tcW w:w="3369" w:type="dxa"/>
          </w:tcPr>
          <w:p w14:paraId="6908DD5F" w14:textId="77777777" w:rsidR="007B3F2F" w:rsidRPr="00AD10F9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 gas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14217DC6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</w:tr>
      <w:tr w:rsidR="007B3F2F" w14:paraId="0845ECFE" w14:textId="77777777" w:rsidTr="007B3F2F">
        <w:tc>
          <w:tcPr>
            <w:tcW w:w="3369" w:type="dxa"/>
          </w:tcPr>
          <w:p w14:paraId="113FCC26" w14:textId="77777777" w:rsidR="007B3F2F" w:rsidRPr="00AD10F9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417" w:type="dxa"/>
            <w:vAlign w:val="center"/>
          </w:tcPr>
          <w:p w14:paraId="57879AAE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50%</w:t>
            </w:r>
          </w:p>
        </w:tc>
      </w:tr>
      <w:tr w:rsidR="007B3F2F" w14:paraId="6EF604A4" w14:textId="77777777" w:rsidTr="007B3F2F">
        <w:tc>
          <w:tcPr>
            <w:tcW w:w="3369" w:type="dxa"/>
          </w:tcPr>
          <w:p w14:paraId="7DA16F56" w14:textId="77777777" w:rsidR="007B3F2F" w:rsidRPr="00AD10F9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 fuel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417" w:type="dxa"/>
            <w:vAlign w:val="center"/>
          </w:tcPr>
          <w:p w14:paraId="353936BF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7B3F2F" w14:paraId="6E070D43" w14:textId="77777777" w:rsidTr="007B3F2F">
        <w:tc>
          <w:tcPr>
            <w:tcW w:w="3369" w:type="dxa"/>
          </w:tcPr>
          <w:p w14:paraId="6F1CFDD0" w14:textId="77777777" w:rsidR="007B3F2F" w:rsidRPr="00AD10F9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diesel fuel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17" w:type="dxa"/>
            <w:vAlign w:val="center"/>
          </w:tcPr>
          <w:p w14:paraId="464206AE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</w:tbl>
    <w:p w14:paraId="1F94AB31" w14:textId="77777777" w:rsid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578475A" w14:textId="77777777" w:rsid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Tell</w:t>
      </w:r>
      <w:r w:rsidRPr="00AD1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D1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AD1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AD10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6054A" w14:textId="77777777" w:rsidR="007B3F2F" w:rsidRPr="00202613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109A">
        <w:rPr>
          <w:rFonts w:ascii="Times New Roman" w:hAnsi="Times New Roman" w:cs="Times New Roman"/>
          <w:sz w:val="28"/>
          <w:szCs w:val="28"/>
          <w:lang w:val="en-US"/>
        </w:rPr>
        <w:t>elect and report 2–3 main features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15A733" w14:textId="77777777" w:rsidR="007B3F2F" w:rsidRPr="00202613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2109A">
        <w:rPr>
          <w:rFonts w:ascii="Times New Roman" w:hAnsi="Times New Roman" w:cs="Times New Roman"/>
          <w:sz w:val="28"/>
          <w:szCs w:val="28"/>
          <w:lang w:val="en-US"/>
        </w:rPr>
        <w:t>Suggest the most efficient way to use petroleum products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EBC15AA" w14:textId="77777777" w:rsidR="007B3F2F" w:rsidRP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097CED6" w14:textId="77777777" w:rsidR="007B3F2F" w:rsidRPr="00BD0659" w:rsidRDefault="007B3F2F" w:rsidP="007B3F2F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BD06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второй</w:t>
      </w:r>
      <w:r w:rsidRPr="00BD06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команде</w:t>
      </w:r>
    </w:p>
    <w:p w14:paraId="4AE6A46F" w14:textId="77777777" w:rsidR="007B3F2F" w:rsidRDefault="007B3F2F" w:rsidP="007B3F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4FD7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4FD7">
        <w:rPr>
          <w:rFonts w:ascii="Times New Roman" w:hAnsi="Times New Roman" w:cs="Times New Roman"/>
          <w:sz w:val="28"/>
          <w:szCs w:val="28"/>
          <w:lang w:val="en-US"/>
        </w:rPr>
        <w:t>company implements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4FD7">
        <w:rPr>
          <w:lang w:val="en-US"/>
        </w:rPr>
        <w:t xml:space="preserve"> </w:t>
      </w:r>
      <w:r w:rsidRPr="00B74FD7">
        <w:rPr>
          <w:rFonts w:ascii="Times New Roman" w:hAnsi="Times New Roman" w:cs="Times New Roman"/>
          <w:sz w:val="28"/>
          <w:szCs w:val="28"/>
          <w:lang w:val="en-US"/>
        </w:rPr>
        <w:t>petroleum products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1417"/>
      </w:tblGrid>
      <w:tr w:rsidR="007B3F2F" w14:paraId="1AC48CA3" w14:textId="77777777" w:rsidTr="007B3F2F">
        <w:tc>
          <w:tcPr>
            <w:tcW w:w="3369" w:type="dxa"/>
          </w:tcPr>
          <w:p w14:paraId="0D3F151D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 gas</w:t>
            </w:r>
          </w:p>
        </w:tc>
        <w:tc>
          <w:tcPr>
            <w:tcW w:w="1417" w:type="dxa"/>
          </w:tcPr>
          <w:p w14:paraId="4819A465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7B3F2F" w14:paraId="418603B7" w14:textId="77777777" w:rsidTr="007B3F2F">
        <w:tc>
          <w:tcPr>
            <w:tcW w:w="3369" w:type="dxa"/>
          </w:tcPr>
          <w:p w14:paraId="015409CF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petrol</w:t>
            </w:r>
          </w:p>
        </w:tc>
        <w:tc>
          <w:tcPr>
            <w:tcW w:w="1417" w:type="dxa"/>
          </w:tcPr>
          <w:p w14:paraId="1008ED58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</w:tr>
      <w:tr w:rsidR="007B3F2F" w14:paraId="141E8BA6" w14:textId="77777777" w:rsidTr="007B3F2F">
        <w:tc>
          <w:tcPr>
            <w:tcW w:w="3369" w:type="dxa"/>
          </w:tcPr>
          <w:p w14:paraId="4D49520B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 fuel</w:t>
            </w:r>
          </w:p>
        </w:tc>
        <w:tc>
          <w:tcPr>
            <w:tcW w:w="1417" w:type="dxa"/>
          </w:tcPr>
          <w:p w14:paraId="10DD47F7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18%</w:t>
            </w:r>
          </w:p>
        </w:tc>
      </w:tr>
      <w:tr w:rsidR="007B3F2F" w14:paraId="7DBDA841" w14:textId="77777777" w:rsidTr="007B3F2F">
        <w:tc>
          <w:tcPr>
            <w:tcW w:w="3369" w:type="dxa"/>
          </w:tcPr>
          <w:p w14:paraId="72E02CA1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diesel fuel</w:t>
            </w:r>
          </w:p>
        </w:tc>
        <w:tc>
          <w:tcPr>
            <w:tcW w:w="1417" w:type="dxa"/>
          </w:tcPr>
          <w:p w14:paraId="1D1D07B7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60%</w:t>
            </w:r>
          </w:p>
        </w:tc>
      </w:tr>
    </w:tbl>
    <w:p w14:paraId="6FECCF54" w14:textId="77777777" w:rsid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6ADAC452" w14:textId="77777777" w:rsid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Tell about your company.</w:t>
      </w:r>
    </w:p>
    <w:p w14:paraId="65AA72E6" w14:textId="77777777" w:rsid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109A">
        <w:rPr>
          <w:rFonts w:ascii="Times New Roman" w:hAnsi="Times New Roman" w:cs="Times New Roman"/>
          <w:sz w:val="28"/>
          <w:szCs w:val="28"/>
          <w:lang w:val="en-US"/>
        </w:rPr>
        <w:t>elect and report 2–3 main features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706DE29" w14:textId="77777777" w:rsid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2109A">
        <w:rPr>
          <w:rFonts w:ascii="Times New Roman" w:hAnsi="Times New Roman" w:cs="Times New Roman"/>
          <w:sz w:val="28"/>
          <w:szCs w:val="28"/>
          <w:lang w:val="en-US"/>
        </w:rPr>
        <w:t>Suggest the most efficient way to use petroleum products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D85A75B" w14:textId="77777777" w:rsid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B722D71" w14:textId="77777777" w:rsidR="007B3F2F" w:rsidRPr="00BD0659" w:rsidRDefault="007B3F2F" w:rsidP="007B3F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76462AA7" w14:textId="77777777" w:rsidR="007B3F2F" w:rsidRPr="00BD0659" w:rsidRDefault="007B3F2F" w:rsidP="007B3F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7CDF4A5E" w14:textId="77777777" w:rsidR="007B3F2F" w:rsidRPr="00BD0659" w:rsidRDefault="007B3F2F" w:rsidP="007B3F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1D34E22D" w14:textId="77777777" w:rsidR="007B3F2F" w:rsidRPr="00BD0659" w:rsidRDefault="007B3F2F" w:rsidP="007B3F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10D58CBA" w14:textId="77777777" w:rsidR="007B3F2F" w:rsidRPr="00BD0659" w:rsidRDefault="007B3F2F" w:rsidP="007B3F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6B846DC5" w14:textId="77777777" w:rsidR="007B3F2F" w:rsidRPr="00BD0659" w:rsidRDefault="007B3F2F" w:rsidP="007B3F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5274133B" w14:textId="77777777" w:rsidR="007B3F2F" w:rsidRPr="00BD0659" w:rsidRDefault="007B3F2F" w:rsidP="007B3F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4A12913B" w14:textId="77777777" w:rsidR="007B3F2F" w:rsidRPr="00BD0659" w:rsidRDefault="007B3F2F" w:rsidP="007B3F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455A5342" w14:textId="77777777" w:rsidR="007B3F2F" w:rsidRPr="00BD0659" w:rsidRDefault="007B3F2F" w:rsidP="007B3F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3538E81D" w14:textId="77777777" w:rsidR="007B3F2F" w:rsidRPr="00BD0659" w:rsidRDefault="007B3F2F" w:rsidP="007B3F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632D71E8" w14:textId="77777777" w:rsidR="007B3F2F" w:rsidRPr="00BD0659" w:rsidRDefault="007B3F2F" w:rsidP="007B3F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6177B529" w14:textId="77777777" w:rsidR="00D44AF2" w:rsidRPr="00D44AF2" w:rsidRDefault="00D44AF2" w:rsidP="00D44A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4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командам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русс</w:t>
      </w:r>
      <w:r w:rsidRPr="00D44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 языке</w:t>
      </w:r>
    </w:p>
    <w:p w14:paraId="486DC49B" w14:textId="77777777" w:rsidR="007B3F2F" w:rsidRPr="00202613" w:rsidRDefault="007B3F2F" w:rsidP="007B3F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первой команде</w:t>
      </w:r>
    </w:p>
    <w:p w14:paraId="361C3890" w14:textId="77777777" w:rsidR="007B3F2F" w:rsidRP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</w:t>
      </w:r>
      <w:r w:rsidRPr="007B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компания</w:t>
      </w:r>
      <w:r w:rsidRPr="007B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</w:t>
      </w:r>
      <w:r w:rsidRPr="007B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нефтепродукты</w:t>
      </w:r>
      <w:r w:rsidRPr="007B3F2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1417"/>
      </w:tblGrid>
      <w:tr w:rsidR="007B3F2F" w14:paraId="0E692A3F" w14:textId="77777777" w:rsidTr="007B3F2F">
        <w:tc>
          <w:tcPr>
            <w:tcW w:w="3369" w:type="dxa"/>
          </w:tcPr>
          <w:p w14:paraId="73B2C660" w14:textId="77777777" w:rsidR="007B3F2F" w:rsidRPr="00AD10F9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417" w:type="dxa"/>
          </w:tcPr>
          <w:p w14:paraId="2C713774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</w:tr>
      <w:tr w:rsidR="007B3F2F" w14:paraId="3563241C" w14:textId="77777777" w:rsidTr="007B3F2F">
        <w:tc>
          <w:tcPr>
            <w:tcW w:w="3369" w:type="dxa"/>
          </w:tcPr>
          <w:p w14:paraId="738662D7" w14:textId="77777777" w:rsidR="007B3F2F" w:rsidRPr="00AD10F9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417" w:type="dxa"/>
          </w:tcPr>
          <w:p w14:paraId="058AB58A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50%</w:t>
            </w:r>
          </w:p>
        </w:tc>
      </w:tr>
      <w:tr w:rsidR="007B3F2F" w14:paraId="6CB10CB3" w14:textId="77777777" w:rsidTr="007B3F2F">
        <w:tc>
          <w:tcPr>
            <w:tcW w:w="3369" w:type="dxa"/>
          </w:tcPr>
          <w:p w14:paraId="376D09C2" w14:textId="77777777" w:rsidR="007B3F2F" w:rsidRPr="00AD10F9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керосин</w:t>
            </w:r>
          </w:p>
        </w:tc>
        <w:tc>
          <w:tcPr>
            <w:tcW w:w="1417" w:type="dxa"/>
          </w:tcPr>
          <w:p w14:paraId="6D1C2B2B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7B3F2F" w14:paraId="574E0C70" w14:textId="77777777" w:rsidTr="007B3F2F">
        <w:tc>
          <w:tcPr>
            <w:tcW w:w="3369" w:type="dxa"/>
          </w:tcPr>
          <w:p w14:paraId="5F41276F" w14:textId="77777777" w:rsidR="007B3F2F" w:rsidRPr="00AD10F9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</w:p>
        </w:tc>
        <w:tc>
          <w:tcPr>
            <w:tcW w:w="1417" w:type="dxa"/>
          </w:tcPr>
          <w:p w14:paraId="6192C9A1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</w:tbl>
    <w:p w14:paraId="6840148E" w14:textId="77777777" w:rsid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D616CB1" w14:textId="77777777" w:rsidR="007B3F2F" w:rsidRP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</w:t>
      </w:r>
      <w:r w:rsidRPr="007B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Pr="007B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компании</w:t>
      </w:r>
    </w:p>
    <w:p w14:paraId="1D93ABBA" w14:textId="77777777" w:rsidR="007B3F2F" w:rsidRP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</w:t>
      </w:r>
      <w:r w:rsidRPr="007B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</w:t>
      </w:r>
      <w:r w:rsidRPr="007B3F2F">
        <w:rPr>
          <w:rFonts w:ascii="Times New Roman" w:hAnsi="Times New Roman" w:cs="Times New Roman"/>
          <w:sz w:val="28"/>
          <w:szCs w:val="28"/>
        </w:rPr>
        <w:t xml:space="preserve"> 2-3 </w:t>
      </w:r>
      <w:r>
        <w:rPr>
          <w:rFonts w:ascii="Times New Roman" w:hAnsi="Times New Roman" w:cs="Times New Roman"/>
          <w:sz w:val="28"/>
          <w:szCs w:val="28"/>
        </w:rPr>
        <w:t>показателя</w:t>
      </w:r>
    </w:p>
    <w:p w14:paraId="452FC7ED" w14:textId="77777777" w:rsidR="007B3F2F" w:rsidRPr="00AD10F9" w:rsidRDefault="007B3F2F" w:rsidP="007B3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</w:t>
      </w:r>
      <w:r w:rsidRPr="00AD10F9">
        <w:rPr>
          <w:rFonts w:ascii="Times New Roman" w:hAnsi="Times New Roman" w:cs="Times New Roman"/>
          <w:sz w:val="28"/>
          <w:szCs w:val="28"/>
        </w:rPr>
        <w:t xml:space="preserve"> самый эффективный способ использования нефтепродуктов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15A244" w14:textId="77777777" w:rsidR="007B3F2F" w:rsidRPr="00AD10F9" w:rsidRDefault="007B3F2F" w:rsidP="007B3F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FEFC5F" w14:textId="77777777" w:rsidR="007B3F2F" w:rsidRPr="00202613" w:rsidRDefault="007B3F2F" w:rsidP="007B3F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второй команде</w:t>
      </w:r>
    </w:p>
    <w:p w14:paraId="0624910C" w14:textId="77777777" w:rsidR="007B3F2F" w:rsidRPr="00202613" w:rsidRDefault="007B3F2F" w:rsidP="007B3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</w:t>
      </w:r>
      <w:r w:rsidRPr="00202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компания</w:t>
      </w:r>
      <w:r w:rsidRPr="00202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</w:t>
      </w:r>
      <w:r w:rsidRPr="00202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нефтепродукты</w:t>
      </w:r>
      <w:r w:rsidRPr="0020261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4928" w:type="dxa"/>
        <w:tblLook w:val="04A0" w:firstRow="1" w:lastRow="0" w:firstColumn="1" w:lastColumn="0" w:noHBand="0" w:noVBand="1"/>
      </w:tblPr>
      <w:tblGrid>
        <w:gridCol w:w="3369"/>
        <w:gridCol w:w="1559"/>
      </w:tblGrid>
      <w:tr w:rsidR="007B3F2F" w14:paraId="220C5885" w14:textId="77777777" w:rsidTr="007B3F2F">
        <w:tc>
          <w:tcPr>
            <w:tcW w:w="3369" w:type="dxa"/>
          </w:tcPr>
          <w:p w14:paraId="43DD263E" w14:textId="77777777" w:rsidR="007B3F2F" w:rsidRPr="00AD10F9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559" w:type="dxa"/>
          </w:tcPr>
          <w:p w14:paraId="1610EACC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7B3F2F" w14:paraId="0A589F5C" w14:textId="77777777" w:rsidTr="007B3F2F">
        <w:tc>
          <w:tcPr>
            <w:tcW w:w="3369" w:type="dxa"/>
          </w:tcPr>
          <w:p w14:paraId="4EACB9F0" w14:textId="77777777" w:rsidR="007B3F2F" w:rsidRPr="00AD10F9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559" w:type="dxa"/>
          </w:tcPr>
          <w:p w14:paraId="5365FAF0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12%</w:t>
            </w:r>
          </w:p>
        </w:tc>
      </w:tr>
      <w:tr w:rsidR="007B3F2F" w14:paraId="5A6F88CD" w14:textId="77777777" w:rsidTr="007B3F2F">
        <w:tc>
          <w:tcPr>
            <w:tcW w:w="3369" w:type="dxa"/>
          </w:tcPr>
          <w:p w14:paraId="04E63B8E" w14:textId="77777777" w:rsidR="007B3F2F" w:rsidRPr="00AD10F9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керосин</w:t>
            </w:r>
          </w:p>
        </w:tc>
        <w:tc>
          <w:tcPr>
            <w:tcW w:w="1559" w:type="dxa"/>
          </w:tcPr>
          <w:p w14:paraId="0F8773BB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18%</w:t>
            </w:r>
          </w:p>
        </w:tc>
      </w:tr>
      <w:tr w:rsidR="007B3F2F" w14:paraId="6A9ADC5C" w14:textId="77777777" w:rsidTr="007B3F2F">
        <w:tc>
          <w:tcPr>
            <w:tcW w:w="3369" w:type="dxa"/>
          </w:tcPr>
          <w:p w14:paraId="03DFFF56" w14:textId="77777777" w:rsidR="007B3F2F" w:rsidRPr="00AD10F9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</w:p>
        </w:tc>
        <w:tc>
          <w:tcPr>
            <w:tcW w:w="1559" w:type="dxa"/>
          </w:tcPr>
          <w:p w14:paraId="43533812" w14:textId="77777777" w:rsidR="007B3F2F" w:rsidRDefault="007B3F2F" w:rsidP="007B3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60%</w:t>
            </w:r>
          </w:p>
        </w:tc>
      </w:tr>
    </w:tbl>
    <w:p w14:paraId="52049CBF" w14:textId="77777777" w:rsidR="007B3F2F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5FE37BC" w14:textId="77777777" w:rsidR="007B3F2F" w:rsidRPr="00202613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Расскажи</w:t>
      </w:r>
      <w:r w:rsidRPr="002026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26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Pr="002026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компании</w:t>
      </w:r>
    </w:p>
    <w:p w14:paraId="54ACF3CC" w14:textId="77777777" w:rsidR="007B3F2F" w:rsidRPr="00202613" w:rsidRDefault="007B3F2F" w:rsidP="007B3F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Выбери</w:t>
      </w:r>
      <w:r w:rsidRPr="002026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26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</w:t>
      </w:r>
      <w:r w:rsidRPr="00202613">
        <w:rPr>
          <w:rFonts w:ascii="Times New Roman" w:hAnsi="Times New Roman" w:cs="Times New Roman"/>
          <w:sz w:val="28"/>
          <w:szCs w:val="28"/>
          <w:lang w:val="en-US"/>
        </w:rPr>
        <w:t xml:space="preserve"> 2-3 </w:t>
      </w:r>
      <w:r>
        <w:rPr>
          <w:rFonts w:ascii="Times New Roman" w:hAnsi="Times New Roman" w:cs="Times New Roman"/>
          <w:sz w:val="28"/>
          <w:szCs w:val="28"/>
        </w:rPr>
        <w:t>показателя</w:t>
      </w:r>
    </w:p>
    <w:p w14:paraId="0A11C469" w14:textId="77777777" w:rsidR="007B3F2F" w:rsidRPr="00AD10F9" w:rsidRDefault="007B3F2F" w:rsidP="007B3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</w:t>
      </w:r>
      <w:r w:rsidRPr="00AD10F9">
        <w:rPr>
          <w:rFonts w:ascii="Times New Roman" w:hAnsi="Times New Roman" w:cs="Times New Roman"/>
          <w:sz w:val="28"/>
          <w:szCs w:val="28"/>
        </w:rPr>
        <w:t xml:space="preserve"> самый эффективный способ использования нефтепродуктов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A8A7D0" w14:textId="77777777" w:rsidR="007B3F2F" w:rsidRDefault="007B3F2F" w:rsidP="00D836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AD530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19197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B3123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8D90A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B3FDC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D8BA0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25584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75B02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B1C16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17952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805E5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70A7E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A579F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02C0D" w14:textId="77777777" w:rsidR="007B3F2F" w:rsidRDefault="007B3F2F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6DEE3" w14:textId="77777777" w:rsidR="00080499" w:rsidRDefault="00080499" w:rsidP="000804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№3 (математический)</w:t>
      </w:r>
    </w:p>
    <w:p w14:paraId="6A21A785" w14:textId="77777777" w:rsidR="00080499" w:rsidRDefault="00080499" w:rsidP="00D836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лабораторию фирмы поступило 7 бочек бензина. Из сопроводительных документов известно, что в бочках находится бензин двух типов АИ–95 и АИ–92,  3 бочки содержат АИ–95, вскрыли две бочки.  Какова вероятность обнаружить в них бензин разных видов?</w:t>
      </w:r>
    </w:p>
    <w:p w14:paraId="2824794D" w14:textId="77777777" w:rsidR="00080499" w:rsidRDefault="00080499" w:rsidP="0008049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Решение.</w:t>
      </w:r>
    </w:p>
    <w:p w14:paraId="1A4E4C9A" w14:textId="77777777" w:rsidR="00080499" w:rsidRDefault="00526124" w:rsidP="00080499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</m:t>
            </m:r>
          </m:den>
        </m:f>
      </m:oMath>
      <w:r w:rsidR="00080499" w:rsidRPr="000804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∙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6</m:t>
            </m:r>
          </m:den>
        </m:f>
      </m:oMath>
      <w:r w:rsidR="00080499" w:rsidRPr="000804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</m:t>
            </m:r>
          </m:den>
        </m:f>
      </m:oMath>
      <w:r w:rsidR="00080499" w:rsidRPr="000804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∙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6</m:t>
            </m:r>
          </m:den>
        </m:f>
      </m:oMath>
      <w:r w:rsidR="00080499" w:rsidRPr="000804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42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 xml:space="preserve"> </m:t>
        </m:r>
      </m:oMath>
      <w:r w:rsidR="00080499" w:rsidRPr="000804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</m:t>
            </m:r>
          </m:den>
        </m:f>
      </m:oMath>
    </w:p>
    <w:p w14:paraId="48DD6A50" w14:textId="77777777" w:rsidR="0086091A" w:rsidRDefault="00080499" w:rsidP="00080499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</w:t>
      </w:r>
      <m:oMath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</m:t>
            </m:r>
          </m:den>
        </m:f>
      </m:oMath>
      <w:r w:rsidR="0086091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14:paraId="71446C01" w14:textId="77777777" w:rsidR="00080499" w:rsidRDefault="0086091A" w:rsidP="0008049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499" w:rsidRPr="0086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боковой стенке высокого цилиндрического бака у самого дна закреплён кран. После его открытия, бензин начинает вытекать из бака, при этом высота столба бензина в нём меняется по закону </w:t>
      </w:r>
      <w:r w:rsidR="009D6656" w:rsidRPr="00D8363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="009D6656" w:rsidRPr="00D83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9D6656" w:rsidRPr="00D8363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t</w:t>
      </w:r>
      <w:r w:rsidR="009D6656" w:rsidRPr="00D836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) = </w:t>
      </w:r>
      <w:r w:rsidR="009D457E" w:rsidRPr="00D8363E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at</w:t>
      </w:r>
      <w:r w:rsidR="009D457E" w:rsidRPr="00D8363E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eastAsia="ru-RU"/>
        </w:rPr>
        <w:t>2</w:t>
      </w:r>
      <w:r w:rsidR="009D457E" w:rsidRPr="00D8363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+ </w:t>
      </w:r>
      <w:proofErr w:type="spellStart"/>
      <w:r w:rsidR="009D457E" w:rsidRPr="00D8363E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bt</w:t>
      </w:r>
      <w:proofErr w:type="spellEnd"/>
      <w:r w:rsidR="009D457E" w:rsidRPr="00D8363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+ </w:t>
      </w:r>
      <w:r w:rsidR="009D457E" w:rsidRPr="00D8363E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H</w:t>
      </w:r>
      <w:r w:rsidR="009D457E" w:rsidRPr="00D8363E">
        <w:rPr>
          <w:rFonts w:ascii="Times New Roman" w:eastAsia="Times New Roman" w:hAnsi="Times New Roman" w:cs="Times New Roman"/>
          <w:b/>
          <w:i/>
          <w:sz w:val="32"/>
          <w:szCs w:val="32"/>
          <w:vertAlign w:val="subscript"/>
          <w:lang w:eastAsia="ru-RU"/>
        </w:rPr>
        <w:t>0</w:t>
      </w:r>
      <w:r w:rsidR="009D457E" w:rsidRPr="00D8363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</w:t>
      </w:r>
      <w:r w:rsidR="009D4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9D4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9D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высота столба бензина в метрах, </w:t>
      </w:r>
      <w:r w:rsidR="009D45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="009D457E" w:rsidRPr="009D457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="009D4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="009D457E" w:rsidRPr="009D457E">
        <w:rPr>
          <w:rFonts w:ascii="Times New Roman" w:eastAsia="Times New Roman" w:hAnsi="Times New Roman" w:cs="Times New Roman"/>
          <w:sz w:val="28"/>
          <w:szCs w:val="28"/>
          <w:lang w:eastAsia="ru-RU"/>
        </w:rPr>
        <w:t>8м. – начальный уровень бензина</w:t>
      </w:r>
      <w:r w:rsidR="009D45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57E" w:rsidRPr="009D4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457E" w:rsidRPr="009D45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="009D4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72</m:t>
            </m:r>
          </m:den>
        </m:f>
      </m:oMath>
      <w:r w:rsidR="009D457E" w:rsidRPr="009D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м/мин</w:t>
      </w:r>
      <w:r w:rsidR="009D457E" w:rsidRPr="009D4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9D457E" w:rsidRPr="009D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D4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45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="009D4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 − </w:t>
      </w:r>
      <m:oMath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3</m:t>
            </m:r>
          </m:den>
        </m:f>
      </m:oMath>
      <w:r w:rsidR="009D457E" w:rsidRPr="009D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м/мин – постоянные</w:t>
      </w:r>
      <w:r w:rsidR="009D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45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="009D4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9D457E" w:rsidRPr="009D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 минутах, прошедшее с момента открытия крана</w:t>
      </w:r>
      <w:r w:rsidR="009D457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минут бензин будет вытекать из бака?</w:t>
      </w:r>
    </w:p>
    <w:p w14:paraId="68F0669C" w14:textId="77777777" w:rsidR="009D457E" w:rsidRDefault="009D457E" w:rsidP="009D45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14:paraId="699D5F70" w14:textId="77777777" w:rsidR="009D457E" w:rsidRPr="00D8363E" w:rsidRDefault="00526124" w:rsidP="0008049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72</m:t>
            </m:r>
          </m:den>
        </m:f>
      </m:oMath>
      <w:r w:rsidR="009D45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D457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="009D457E" w:rsidRPr="00D8363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="009D457E" w:rsidRPr="00D836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m:oMath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3</m:t>
            </m:r>
          </m:den>
        </m:f>
      </m:oMath>
      <w:r w:rsidR="009D457E" w:rsidRPr="00D83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D457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</w:t>
      </w:r>
      <w:r w:rsidR="009D457E" w:rsidRPr="00D836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D457E" w:rsidRPr="00D8363E">
        <w:rPr>
          <w:rFonts w:ascii="Times New Roman" w:eastAsia="Times New Roman" w:hAnsi="Times New Roman" w:cs="Times New Roman"/>
          <w:sz w:val="28"/>
          <w:szCs w:val="28"/>
          <w:lang w:eastAsia="ru-RU"/>
        </w:rPr>
        <w:t>+ 8 = 0</w:t>
      </w:r>
    </w:p>
    <w:p w14:paraId="556333B0" w14:textId="77777777" w:rsidR="009D457E" w:rsidRPr="009D457E" w:rsidRDefault="009D457E" w:rsidP="009D45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9D457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9D45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48</w:t>
      </w: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</w:t>
      </w:r>
      <w:r w:rsidRPr="009D45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D457E">
        <w:rPr>
          <w:rFonts w:ascii="Times New Roman" w:eastAsia="Times New Roman" w:hAnsi="Times New Roman" w:cs="Times New Roman"/>
          <w:sz w:val="28"/>
          <w:szCs w:val="28"/>
          <w:lang w:eastAsia="ru-RU"/>
        </w:rPr>
        <w:t>+ 8∙ 72 = 0</w:t>
      </w:r>
    </w:p>
    <w:p w14:paraId="59C2C545" w14:textId="77777777" w:rsidR="009D457E" w:rsidRDefault="009D457E" w:rsidP="00080499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9D45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24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Ответ: 24 минуты.</w:t>
      </w:r>
    </w:p>
    <w:p w14:paraId="2016DC35" w14:textId="77777777" w:rsidR="005B58EB" w:rsidRDefault="005B58EB" w:rsidP="009D457E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0AA590" w14:textId="77777777" w:rsidR="00A53F35" w:rsidRPr="00A53F35" w:rsidRDefault="009D457E" w:rsidP="00A53F3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53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3.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53F35" w:rsidRPr="00A53F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Задача </w:t>
      </w:r>
      <w:r w:rsidR="00A53F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перв</w:t>
      </w:r>
      <w:r w:rsidR="00A53F35" w:rsidRPr="00A53F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ой команды:</w:t>
      </w:r>
    </w:p>
    <w:p w14:paraId="3B7E43A7" w14:textId="77777777" w:rsidR="009D457E" w:rsidRPr="00A53F35" w:rsidRDefault="00A53F35" w:rsidP="002D01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D457E"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бизнес-плану предполагается изначально вложить в четырёхлетний проект 20 млн рублей. По итогам каждого года планируется</w:t>
      </w:r>
      <w:r w:rsidR="005B58EB"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прирост вложенных средств на 15</w:t>
      </w:r>
      <w:r w:rsidR="009D457E"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началом года. Начисленные проценты остаются вложенными в проект. Кроме этого, сразу после начислений процентов нужны дополнительные вложения: по целому числу </w:t>
      </w:r>
      <w:r w:rsidR="009D457E" w:rsidRPr="00A53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="009D457E"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 рублей в первый и второй годы, а также по целому числу </w:t>
      </w:r>
      <w:r w:rsidR="009D457E" w:rsidRPr="00A53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="009D457E"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 рублей в третий и четвёртый годы.</w:t>
      </w:r>
    </w:p>
    <w:p w14:paraId="75F63C4D" w14:textId="77777777" w:rsidR="009D457E" w:rsidRPr="00A53F35" w:rsidRDefault="009D457E" w:rsidP="002D01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наименьшие значения </w:t>
      </w:r>
      <w:r w:rsidRPr="00A53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53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первоначальные вложения за два года как минимум удвоятся, а за четыре года как минимум утроятся.</w:t>
      </w:r>
    </w:p>
    <w:p w14:paraId="02743FA0" w14:textId="77777777" w:rsidR="005B58EB" w:rsidRPr="00A53F35" w:rsidRDefault="005B58EB" w:rsidP="005B58E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 </w:t>
      </w: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2-го года получится 1, 15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∙20+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n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=23+n </m:t>
        </m:r>
      </m:oMath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млн вложений, а к началу 3-го года — 1,15(23 + </w:t>
      </w:r>
      <w:r w:rsidRPr="00A53F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r w:rsidRPr="00A53F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26,45 + 2,15</w:t>
      </w:r>
      <w:r w:rsidRPr="00A53F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14:paraId="40B99519" w14:textId="77777777" w:rsidR="005B58EB" w:rsidRPr="00A53F35" w:rsidRDefault="005B58EB" w:rsidP="005B58E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условию  26,45 + 2,15</w:t>
      </w:r>
      <w:r w:rsidRPr="00A53F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≥ 40.  Наименьшее целое решение </w:t>
      </w:r>
      <w:r w:rsidRPr="00A53F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6, … </w:t>
      </w:r>
      <w:r w:rsidRPr="00A53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 = 7</w:t>
      </w:r>
    </w:p>
    <w:p w14:paraId="2A99ADDD" w14:textId="77777777" w:rsidR="005B58EB" w:rsidRPr="00A53F35" w:rsidRDefault="005B58EB" w:rsidP="005B58E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началу 4-года имеем 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1,15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1,15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23+n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+n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+m</m:t>
        </m:r>
      </m:oMath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млн, а в конце проекта</w:t>
      </w:r>
      <w:r w:rsidR="00A53F35"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1,15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1,15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1,15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23+n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+n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+m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+m=1,520875∙30+1,3225∙7+2,15m</m:t>
        </m:r>
      </m:oMath>
      <w:r w:rsidR="00A53F35"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AFB03B" w14:textId="77777777" w:rsidR="00A53F35" w:rsidRPr="00A53F35" w:rsidRDefault="005B58EB" w:rsidP="005B58E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условию 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1,520875∙30+1,3225∙7+2,15m</m:t>
        </m:r>
      </m:oMath>
      <w:r w:rsidR="00A53F35"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≥60</w:t>
      </w:r>
    </w:p>
    <w:p w14:paraId="4308A312" w14:textId="77777777" w:rsidR="00A53F35" w:rsidRPr="00A53F35" w:rsidRDefault="00A53F35" w:rsidP="005B58E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2,15</w:t>
      </w:r>
      <w:r w:rsidRPr="00A53F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≥5,11625</w:t>
      </w:r>
    </w:p>
    <w:p w14:paraId="3D64C900" w14:textId="77777777" w:rsidR="005B58EB" w:rsidRPr="00A53F35" w:rsidRDefault="00A53F35" w:rsidP="005B58E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≥2,379…</w:t>
      </w:r>
      <w:r w:rsidR="005B58EB"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Наименьшее целое решение </w:t>
      </w:r>
      <w:r w:rsidR="005B58EB" w:rsidRPr="00A53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="005B58EB"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 = </w:t>
      </w: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8EB"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7FC836" w14:textId="77777777" w:rsidR="005B58EB" w:rsidRPr="005B58EB" w:rsidRDefault="005B58EB" w:rsidP="005B58EB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8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73096D5" w14:textId="77777777" w:rsidR="005B58EB" w:rsidRDefault="005B58EB" w:rsidP="005B58E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 7 и </w:t>
      </w:r>
      <w:r w:rsidR="00A53F35"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руб.</w:t>
      </w:r>
    </w:p>
    <w:p w14:paraId="4E1753B4" w14:textId="77777777" w:rsidR="00A53F35" w:rsidRPr="00D8363E" w:rsidRDefault="00A53F35" w:rsidP="005B58E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2F090" w14:textId="77777777" w:rsidR="00A53F35" w:rsidRPr="00A53F35" w:rsidRDefault="00A53F35" w:rsidP="005B58E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53F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Задача второй команды:</w:t>
      </w:r>
    </w:p>
    <w:p w14:paraId="5603ABCA" w14:textId="77777777" w:rsidR="00DE6002" w:rsidRPr="00DE6002" w:rsidRDefault="00DE6002" w:rsidP="00DE60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бизнес-плану предполагается изначально вложить в четырёхлетний проект 20 млн рублей. По итогам каждого года планируется прирост вложенных средств на 13% по сравнению с началом года. Начисленные проценты остаются вложенными в проект. Кроме этого, сразу после начислений процентов нужны дополнительные вложения: по целому числу </w:t>
      </w:r>
      <w:r w:rsidRPr="00DE6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млн рублей в первый и второй годы, а также по целому числу </w:t>
      </w:r>
      <w:r w:rsidRPr="00DE6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млн рублей в третий и четвёртый годы.</w:t>
      </w:r>
    </w:p>
    <w:p w14:paraId="65E23860" w14:textId="77777777" w:rsidR="00DE6002" w:rsidRPr="00DE6002" w:rsidRDefault="00DE6002" w:rsidP="00DE60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наименьшие значения </w:t>
      </w:r>
      <w:r w:rsidRPr="00DE6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E6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которых первоначальные вложения за два года как минимум удвоятся, а за четыре года как минимум утроятся.</w:t>
      </w:r>
    </w:p>
    <w:p w14:paraId="3299AC78" w14:textId="77777777" w:rsidR="00DE6002" w:rsidRDefault="00DE6002" w:rsidP="00DE60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7A3928" w14:textId="77777777" w:rsidR="00DE6002" w:rsidRPr="00DE6002" w:rsidRDefault="00DE6002" w:rsidP="00DE60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 </w:t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2-го года получится </w:t>
      </w:r>
      <w:r w:rsidRPr="00DE6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D4F648" wp14:editId="6BF8D8A2">
            <wp:extent cx="1733550" cy="171450"/>
            <wp:effectExtent l="0" t="0" r="0" b="0"/>
            <wp:docPr id="7" name="Рисунок 7" descr="1,13 умножить на 20 плюс n=22,6 плюс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13 умножить на 20 плюс n=22,6 плюс 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млн вложений, а к началу 3-го года —</w:t>
      </w:r>
    </w:p>
    <w:p w14:paraId="07EF8AE7" w14:textId="77777777" w:rsidR="00DE6002" w:rsidRPr="00DE6002" w:rsidRDefault="00DE6002" w:rsidP="00DE6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9BACB2" wp14:editId="233D0D98">
            <wp:extent cx="2781300" cy="180975"/>
            <wp:effectExtent l="0" t="0" r="0" b="0"/>
            <wp:docPr id="6" name="Рисунок 6" descr="1,13(22,6 плюс n) плюс n=25,538 плюс 2,13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13(22,6 плюс n) плюс n=25,538 плюс 2,13n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06B74" w14:textId="77777777" w:rsidR="00DE6002" w:rsidRPr="00DE6002" w:rsidRDefault="00DE6002" w:rsidP="00DE60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условию </w:t>
      </w:r>
      <w:r w:rsidRPr="00DE6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3F4D64" wp14:editId="2F88F8FA">
            <wp:extent cx="1590675" cy="171450"/>
            <wp:effectExtent l="0" t="0" r="0" b="0"/>
            <wp:docPr id="5" name="Рисунок 5" descr="25,538 плюс 2,13n \geqslant 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,538 плюс 2,13n \geqslant 40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Наименьшее целое решение </w:t>
      </w:r>
      <w:r w:rsidRPr="00DE6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= 7 так как при </w:t>
      </w:r>
      <w:r w:rsidRPr="00DE6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= 6 неравенство уже не выполняется.</w:t>
      </w:r>
    </w:p>
    <w:p w14:paraId="0A170913" w14:textId="77777777" w:rsidR="00DE6002" w:rsidRPr="00DE6002" w:rsidRDefault="00DE6002" w:rsidP="00DE60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4-года имеем </w:t>
      </w:r>
      <w:r w:rsidRPr="00DE6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C46E34" wp14:editId="6EC4A37E">
            <wp:extent cx="1276350" cy="171450"/>
            <wp:effectExtent l="0" t="0" r="0" b="0"/>
            <wp:docPr id="4" name="Рисунок 4" descr="1,13 умножить на 40,448 плюс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,13 умножить на 40,448 плюс m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млн, а в конце проекта</w:t>
      </w:r>
    </w:p>
    <w:p w14:paraId="30C3DFC4" w14:textId="77777777" w:rsidR="00DE6002" w:rsidRPr="00DE6002" w:rsidRDefault="00DE6002" w:rsidP="00DE6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C11A7A" wp14:editId="73217DFA">
            <wp:extent cx="2247900" cy="180975"/>
            <wp:effectExtent l="0" t="0" r="0" b="0"/>
            <wp:docPr id="3" name="Рисунок 3" descr="1,13(1,13 умножить на 40,448 плюс m) плюс 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,13(1,13 умножить на 40,448 плюс m) плюс m=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6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EAE0D8" wp14:editId="5BC0B694">
            <wp:extent cx="3810000" cy="171450"/>
            <wp:effectExtent l="0" t="0" r="0" b="0"/>
            <wp:docPr id="2" name="Рисунок 2" descr="=1,2769 умножить на 40,448 плюс 2,13m=51,6480512 плюс 2,13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=1,2769 умножить на 40,448 плюс 2,13m=51,6480512 плюс 2,13m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C2F14" w14:textId="77777777" w:rsidR="00DE6002" w:rsidRPr="00DE6002" w:rsidRDefault="00DE6002" w:rsidP="00DE60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условию </w:t>
      </w:r>
      <w:r w:rsidRPr="00DE6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292C21" wp14:editId="458E91BB">
            <wp:extent cx="1990725" cy="171450"/>
            <wp:effectExtent l="0" t="0" r="0" b="0"/>
            <wp:docPr id="1" name="Рисунок 1" descr="51,6480512 плюс 2,13m\geqslant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1,6480512 плюс 2,13m\geqslant60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Наименьшее целое решение </w:t>
      </w:r>
      <w:r w:rsidRPr="00DE6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= 4.</w:t>
      </w:r>
    </w:p>
    <w:p w14:paraId="0256FA0C" w14:textId="77777777" w:rsidR="00DE6002" w:rsidRPr="00DE6002" w:rsidRDefault="00DE6002" w:rsidP="00DE6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C3416D" w14:textId="77777777" w:rsidR="00DE6002" w:rsidRPr="00DE6002" w:rsidRDefault="00DE6002" w:rsidP="00DE6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00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DE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 и 4 млн руб.</w:t>
      </w:r>
    </w:p>
    <w:p w14:paraId="26B1CCBE" w14:textId="77777777" w:rsidR="00FC6D22" w:rsidRPr="00DE6002" w:rsidRDefault="00FC6D22" w:rsidP="00DE60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</w:rPr>
      </w:pPr>
    </w:p>
    <w:p w14:paraId="0E084CD9" w14:textId="77777777" w:rsidR="00A53F35" w:rsidRPr="00A53F35" w:rsidRDefault="00A53F35" w:rsidP="00A53F3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A53F35">
        <w:rPr>
          <w:b/>
          <w:sz w:val="32"/>
          <w:szCs w:val="32"/>
        </w:rPr>
        <w:t>№4.</w:t>
      </w:r>
      <w:r>
        <w:rPr>
          <w:b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 xml:space="preserve">По результатам работы планируется </w:t>
      </w:r>
      <w:r w:rsidRPr="00A53F35">
        <w:rPr>
          <w:color w:val="000000"/>
          <w:sz w:val="28"/>
          <w:szCs w:val="28"/>
        </w:rPr>
        <w:t xml:space="preserve"> выдать премии сотрудникам </w:t>
      </w:r>
      <w:r>
        <w:rPr>
          <w:color w:val="000000"/>
          <w:sz w:val="28"/>
          <w:szCs w:val="28"/>
        </w:rPr>
        <w:t xml:space="preserve">фирмы </w:t>
      </w:r>
      <w:r w:rsidRPr="00A53F35">
        <w:rPr>
          <w:color w:val="000000"/>
          <w:sz w:val="28"/>
          <w:szCs w:val="28"/>
        </w:rPr>
        <w:t xml:space="preserve"> на общую сумму 600 000 рублей (размер премии каждого сотрудника — целое число, кратное 1000). Бухгалтеру да</w:t>
      </w:r>
      <w:r w:rsidR="00496328">
        <w:rPr>
          <w:color w:val="000000"/>
          <w:sz w:val="28"/>
          <w:szCs w:val="28"/>
        </w:rPr>
        <w:t>но распоряжение</w:t>
      </w:r>
      <w:r w:rsidRPr="00A53F35">
        <w:rPr>
          <w:color w:val="000000"/>
          <w:sz w:val="28"/>
          <w:szCs w:val="28"/>
        </w:rPr>
        <w:t xml:space="preserve"> распредел</w:t>
      </w:r>
      <w:r w:rsidR="00496328">
        <w:rPr>
          <w:color w:val="000000"/>
          <w:sz w:val="28"/>
          <w:szCs w:val="28"/>
        </w:rPr>
        <w:t>ить</w:t>
      </w:r>
      <w:r w:rsidRPr="00A53F35">
        <w:rPr>
          <w:color w:val="000000"/>
          <w:sz w:val="28"/>
          <w:szCs w:val="28"/>
        </w:rPr>
        <w:t xml:space="preserve"> преми</w:t>
      </w:r>
      <w:r w:rsidR="00496328">
        <w:rPr>
          <w:color w:val="000000"/>
          <w:sz w:val="28"/>
          <w:szCs w:val="28"/>
        </w:rPr>
        <w:t>и</w:t>
      </w:r>
      <w:r w:rsidRPr="00A53F35">
        <w:rPr>
          <w:color w:val="000000"/>
          <w:sz w:val="28"/>
          <w:szCs w:val="28"/>
        </w:rPr>
        <w:t>, и он должен их выдать без сдачи и размена, имея 100 купюр по 1000 рублей и 100 купюр по 5000 рублей.</w:t>
      </w:r>
    </w:p>
    <w:p w14:paraId="6F78E0AB" w14:textId="77777777" w:rsidR="00A53F35" w:rsidRPr="00A53F35" w:rsidRDefault="00A53F35" w:rsidP="00A53F3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Удастся ли выполнить задание, если в </w:t>
      </w:r>
      <w:r w:rsidR="004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фирме </w:t>
      </w:r>
      <w:r w:rsidRPr="00A5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сотрудников и все должны получить поровну?</w:t>
      </w:r>
    </w:p>
    <w:p w14:paraId="0B4FF709" w14:textId="77777777" w:rsidR="00A53F35" w:rsidRPr="00A53F35" w:rsidRDefault="00A53F35" w:rsidP="00A53F3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Удастся ли </w:t>
      </w:r>
      <w:r w:rsidR="004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премию</w:t>
      </w:r>
      <w:r w:rsidRPr="00A5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ведущему специалисту надо вы</w:t>
      </w:r>
      <w:r w:rsidR="004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платить</w:t>
      </w:r>
      <w:r w:rsidRPr="00A5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40 000 рублей, а остальные </w:t>
      </w:r>
      <w:r w:rsidR="0049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деньги </w:t>
      </w:r>
      <w:r w:rsidRPr="00A5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 поровну на 70 сотрудников?</w:t>
      </w:r>
    </w:p>
    <w:p w14:paraId="15C4D1F0" w14:textId="77777777" w:rsidR="00496328" w:rsidRDefault="00496328" w:rsidP="00A53F3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B6AA79" w14:textId="77777777" w:rsidR="00D44AF2" w:rsidRDefault="00D44AF2" w:rsidP="00A53F3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B6A5F9" w14:textId="77777777" w:rsidR="00A53F35" w:rsidRPr="00A53F35" w:rsidRDefault="00A53F35" w:rsidP="00A53F3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</w:p>
    <w:p w14:paraId="5609F5E8" w14:textId="77777777" w:rsidR="00A53F35" w:rsidRPr="00A53F35" w:rsidRDefault="00A53F35" w:rsidP="00A53F3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Разделим общую сумму в 600 000 руб. на 40, получим, что каждый должен получить по 15 000 руб. Так как это число кратно и 1000 и 5000, то всем 40 сотрудникам можно раздать равную премию в указанных купюрах.</w:t>
      </w:r>
    </w:p>
    <w:p w14:paraId="572BA4D0" w14:textId="77777777" w:rsidR="00A53F35" w:rsidRPr="00A53F35" w:rsidRDefault="00A53F35" w:rsidP="00A53F3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Сумма, оставшаяся после выплаты 40 000 руб., будет равна 560 000 руб. При делении на 70 сотрудников получаем выплаты по 8000 руб. Так сделать не удастся, поскольку 8000 = 5000 + 3 · 1000 и для 70 сотрудников нужно будет 210 тысячных купюр, а их всего 100.</w:t>
      </w:r>
    </w:p>
    <w:p w14:paraId="405EB01B" w14:textId="77777777" w:rsidR="00A53F35" w:rsidRPr="00A53F35" w:rsidRDefault="00A53F35" w:rsidP="00A53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96CEE8" w14:textId="77777777" w:rsidR="00A53F35" w:rsidRPr="00A53F35" w:rsidRDefault="00A53F35" w:rsidP="00A53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F3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A5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да; б) нет.</w:t>
      </w:r>
    </w:p>
    <w:p w14:paraId="338C5E9E" w14:textId="77777777" w:rsidR="009D457E" w:rsidRPr="00A53F35" w:rsidRDefault="009D457E" w:rsidP="0008049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9D457E" w:rsidRPr="00A53F35" w:rsidSect="00373C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302"/>
    <w:multiLevelType w:val="multilevel"/>
    <w:tmpl w:val="48B4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5481C"/>
    <w:multiLevelType w:val="hybridMultilevel"/>
    <w:tmpl w:val="2EC00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05C39"/>
    <w:multiLevelType w:val="multilevel"/>
    <w:tmpl w:val="048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907F9"/>
    <w:multiLevelType w:val="multilevel"/>
    <w:tmpl w:val="237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7420E"/>
    <w:multiLevelType w:val="multilevel"/>
    <w:tmpl w:val="8578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F403D"/>
    <w:multiLevelType w:val="multilevel"/>
    <w:tmpl w:val="3D2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439B2"/>
    <w:multiLevelType w:val="hybridMultilevel"/>
    <w:tmpl w:val="2CA8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05D5C"/>
    <w:multiLevelType w:val="multilevel"/>
    <w:tmpl w:val="99D8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F1ACA"/>
    <w:multiLevelType w:val="hybridMultilevel"/>
    <w:tmpl w:val="82E8A10C"/>
    <w:lvl w:ilvl="0" w:tplc="4F280ED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0E0"/>
    <w:multiLevelType w:val="multilevel"/>
    <w:tmpl w:val="8D4AE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5732A1C"/>
    <w:multiLevelType w:val="multilevel"/>
    <w:tmpl w:val="58C8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264E6"/>
    <w:multiLevelType w:val="multilevel"/>
    <w:tmpl w:val="5042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D0C62"/>
    <w:multiLevelType w:val="multilevel"/>
    <w:tmpl w:val="8E8C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A4744"/>
    <w:multiLevelType w:val="multilevel"/>
    <w:tmpl w:val="6A1A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8D1A62"/>
    <w:multiLevelType w:val="hybridMultilevel"/>
    <w:tmpl w:val="9DAE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10415"/>
    <w:multiLevelType w:val="multilevel"/>
    <w:tmpl w:val="71C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4107E"/>
    <w:multiLevelType w:val="multilevel"/>
    <w:tmpl w:val="B524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9D6507"/>
    <w:multiLevelType w:val="multilevel"/>
    <w:tmpl w:val="FA0C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E278F2"/>
    <w:multiLevelType w:val="multilevel"/>
    <w:tmpl w:val="69AE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0B4310"/>
    <w:multiLevelType w:val="multilevel"/>
    <w:tmpl w:val="0D74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BB04B2"/>
    <w:multiLevelType w:val="multilevel"/>
    <w:tmpl w:val="8A46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0"/>
  </w:num>
  <w:num w:numId="5">
    <w:abstractNumId w:val="16"/>
  </w:num>
  <w:num w:numId="6">
    <w:abstractNumId w:val="13"/>
  </w:num>
  <w:num w:numId="7">
    <w:abstractNumId w:val="10"/>
  </w:num>
  <w:num w:numId="8">
    <w:abstractNumId w:val="15"/>
  </w:num>
  <w:num w:numId="9">
    <w:abstractNumId w:val="3"/>
  </w:num>
  <w:num w:numId="10">
    <w:abstractNumId w:val="12"/>
  </w:num>
  <w:num w:numId="11">
    <w:abstractNumId w:val="20"/>
  </w:num>
  <w:num w:numId="12">
    <w:abstractNumId w:val="7"/>
  </w:num>
  <w:num w:numId="13">
    <w:abstractNumId w:val="17"/>
  </w:num>
  <w:num w:numId="14">
    <w:abstractNumId w:val="19"/>
  </w:num>
  <w:num w:numId="15">
    <w:abstractNumId w:val="11"/>
  </w:num>
  <w:num w:numId="16">
    <w:abstractNumId w:val="4"/>
  </w:num>
  <w:num w:numId="17">
    <w:abstractNumId w:val="14"/>
  </w:num>
  <w:num w:numId="18">
    <w:abstractNumId w:val="6"/>
  </w:num>
  <w:num w:numId="19">
    <w:abstractNumId w:val="1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CC"/>
    <w:rsid w:val="00080499"/>
    <w:rsid w:val="000C26B5"/>
    <w:rsid w:val="0019251B"/>
    <w:rsid w:val="0026093E"/>
    <w:rsid w:val="0027143B"/>
    <w:rsid w:val="002D013B"/>
    <w:rsid w:val="0035169C"/>
    <w:rsid w:val="00373CCC"/>
    <w:rsid w:val="003F027A"/>
    <w:rsid w:val="003F3964"/>
    <w:rsid w:val="00431C6F"/>
    <w:rsid w:val="004753DE"/>
    <w:rsid w:val="00480441"/>
    <w:rsid w:val="00485811"/>
    <w:rsid w:val="00496328"/>
    <w:rsid w:val="00526124"/>
    <w:rsid w:val="00543F2D"/>
    <w:rsid w:val="005B58EB"/>
    <w:rsid w:val="006929D3"/>
    <w:rsid w:val="006A4D45"/>
    <w:rsid w:val="00710ACC"/>
    <w:rsid w:val="00783BD0"/>
    <w:rsid w:val="007B3F2F"/>
    <w:rsid w:val="0086091A"/>
    <w:rsid w:val="008F38C3"/>
    <w:rsid w:val="009C7CA4"/>
    <w:rsid w:val="009D457E"/>
    <w:rsid w:val="009D6656"/>
    <w:rsid w:val="00A116FD"/>
    <w:rsid w:val="00A448CA"/>
    <w:rsid w:val="00A53F35"/>
    <w:rsid w:val="00AB5BC6"/>
    <w:rsid w:val="00AC1E9D"/>
    <w:rsid w:val="00B91FA5"/>
    <w:rsid w:val="00BB339D"/>
    <w:rsid w:val="00BB44DE"/>
    <w:rsid w:val="00BD0659"/>
    <w:rsid w:val="00C64E14"/>
    <w:rsid w:val="00C93560"/>
    <w:rsid w:val="00CC715F"/>
    <w:rsid w:val="00CF19FF"/>
    <w:rsid w:val="00CF58A0"/>
    <w:rsid w:val="00D24441"/>
    <w:rsid w:val="00D44AF2"/>
    <w:rsid w:val="00D8363E"/>
    <w:rsid w:val="00DE6002"/>
    <w:rsid w:val="00FB17C7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5145"/>
  <w15:docId w15:val="{A4344307-24D2-4FCE-8F38-D6D8F4E3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C6F"/>
  </w:style>
  <w:style w:type="paragraph" w:styleId="2">
    <w:name w:val="heading 2"/>
    <w:basedOn w:val="a"/>
    <w:link w:val="20"/>
    <w:uiPriority w:val="9"/>
    <w:qFormat/>
    <w:rsid w:val="00373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C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C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CCC"/>
    <w:rPr>
      <w:b/>
      <w:bCs/>
    </w:rPr>
  </w:style>
  <w:style w:type="character" w:styleId="a5">
    <w:name w:val="Hyperlink"/>
    <w:basedOn w:val="a0"/>
    <w:uiPriority w:val="99"/>
    <w:semiHidden/>
    <w:unhideWhenUsed/>
    <w:rsid w:val="00373CCC"/>
    <w:rPr>
      <w:color w:val="0000FF"/>
      <w:u w:val="single"/>
    </w:rPr>
  </w:style>
  <w:style w:type="character" w:styleId="a6">
    <w:name w:val="Emphasis"/>
    <w:basedOn w:val="a0"/>
    <w:uiPriority w:val="20"/>
    <w:qFormat/>
    <w:rsid w:val="00373CCC"/>
    <w:rPr>
      <w:i/>
      <w:iCs/>
    </w:rPr>
  </w:style>
  <w:style w:type="paragraph" w:styleId="a7">
    <w:name w:val="List Paragraph"/>
    <w:basedOn w:val="a"/>
    <w:uiPriority w:val="34"/>
    <w:qFormat/>
    <w:rsid w:val="00373C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E1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080499"/>
    <w:rPr>
      <w:color w:val="808080"/>
    </w:rPr>
  </w:style>
  <w:style w:type="paragraph" w:customStyle="1" w:styleId="leftmargin">
    <w:name w:val="left_margin"/>
    <w:basedOn w:val="a"/>
    <w:rsid w:val="00A5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B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59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https://ru.wiktionary.org/wiki/%D1%87%D0%B0%D1%81%D1%82%D1%8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06B4C-2A34-42C2-BF61-28987271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2022-04-04T12:44:00Z</cp:lastPrinted>
  <dcterms:created xsi:type="dcterms:W3CDTF">2025-05-13T18:15:00Z</dcterms:created>
  <dcterms:modified xsi:type="dcterms:W3CDTF">2025-05-13T18:15:00Z</dcterms:modified>
</cp:coreProperties>
</file>